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  <w:t>Лекция 9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Потенциальное силовое поле.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Определение и свойства потенциального силового поля.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EB1CA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Силовым полем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называется трехмерное пространство, в каждой точке которого задана функция силы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r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;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).  Если время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отсутствует явно, то поле </w:t>
      </w:r>
      <w:r w:rsidRPr="00EB1CA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стационарное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Рассмотрим стационарное силовое поле, заданное в декартовых координатах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y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функциями: </w:t>
      </w:r>
    </w:p>
    <w:p w:rsidR="00290004" w:rsidRDefault="00290004" w:rsidP="00D52E99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x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(x,y,z);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ab/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y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(x,y,z);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ab/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(x,y,z)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ab/>
        <w:t>(*)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Как было показано, для вычисления конечной работы силы силового поля, необходимо знать траекторию точки.  Среди силовых полей существует класс </w:t>
      </w:r>
      <w:r w:rsidRPr="00EB1CA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потенциальных силовых полей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для которых конечная работа силы определяется только начальным и конечным положением точки и не зависит от траектории. 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Силовое поле (38) называется </w:t>
      </w:r>
      <w:r w:rsidRPr="00EB1CA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потенциальным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если существует такая функция </w:t>
      </w:r>
      <w:r w:rsidRPr="00EB1CA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потенциальной энергии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y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), что</w:t>
      </w:r>
    </w:p>
    <w:p w:rsidR="00290004" w:rsidRPr="00E23612" w:rsidRDefault="00290004" w:rsidP="00D52E99">
      <w:pPr>
        <w:autoSpaceDE w:val="0"/>
        <w:ind w:firstLine="708"/>
        <w:jc w:val="center"/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x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= - </w:t>
      </w:r>
      <w:r>
        <w:rPr>
          <w:sz w:val="23"/>
        </w:rPr>
        <w:t>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>
        <w:rPr>
          <w:sz w:val="23"/>
        </w:rPr>
        <w:t>/∂</w:t>
      </w:r>
      <w:r>
        <w:t>х</w:t>
      </w:r>
      <w: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y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= - </w:t>
      </w:r>
      <w:r>
        <w:rPr>
          <w:sz w:val="23"/>
        </w:rPr>
        <w:t>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>
        <w:rPr>
          <w:sz w:val="23"/>
        </w:rPr>
        <w:t>/∂</w:t>
      </w:r>
      <w:r>
        <w:rPr>
          <w:lang w:val="en-US"/>
        </w:rPr>
        <w:t>y</w:t>
      </w:r>
      <w: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= - </w:t>
      </w:r>
      <w:r>
        <w:rPr>
          <w:sz w:val="23"/>
        </w:rPr>
        <w:t>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>
        <w:rPr>
          <w:sz w:val="23"/>
        </w:rPr>
        <w:t>/∂</w:t>
      </w:r>
      <w:r>
        <w:rPr>
          <w:lang w:val="en-US"/>
        </w:rPr>
        <w:t>z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Пусть задано поле (*).  Как проверить</w:t>
      </w:r>
      <w:r w:rsidR="00EB1CA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является ли оно потенциальным?  </w:t>
      </w:r>
      <w:r w:rsidR="005F4BA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Мы считаем, что потенциальная энергия П является  непрерывной, дважды дифференцируемой функцией координат.</w:t>
      </w:r>
      <w:r w:rsidR="005F4BAE" w:rsidRPr="005F4BA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5F4BA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Тогда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можно воспользоваться свойством:  порядок взятия смешанной производной не </w:t>
      </w:r>
      <w:r w:rsidR="00EB1CA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влияет на результат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:</w:t>
      </w:r>
    </w:p>
    <w:p w:rsidR="00EB1CA5" w:rsidRPr="005F4BAE" w:rsidRDefault="00EB1CA5" w:rsidP="00D52E99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="TimesNewRomanPS-BoldItalicMT"/>
                <w:sz w:val="23"/>
                <w:szCs w:val="23"/>
              </w:rPr>
              <m:t>П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x∂y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="TimesNewRomanPS-BoldItalicMT"/>
                <w:sz w:val="23"/>
                <w:szCs w:val="23"/>
              </w:rPr>
              <m:t>П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y∂x</m:t>
            </m:r>
          </m:den>
        </m:f>
      </m:oMath>
      <w:r w:rsidRPr="00EB1CA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 </w:t>
      </w:r>
      <w:r w:rsidR="005F4BAE" w:rsidRPr="005F4BA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m:oMath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="TimesNewRomanPS-BoldItalicMT"/>
                <w:sz w:val="23"/>
                <w:szCs w:val="23"/>
              </w:rPr>
              <m:t>П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z∂y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="TimesNewRomanPS-BoldItalicMT"/>
                <w:sz w:val="23"/>
                <w:szCs w:val="23"/>
              </w:rPr>
              <m:t>П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y∂z</m:t>
            </m:r>
          </m:den>
        </m:f>
      </m:oMath>
      <w:r w:rsidR="005F4BAE" w:rsidRPr="00EB1CA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  </w:t>
      </w:r>
      <w:r w:rsidR="005F4BAE" w:rsidRPr="005F4BA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 </w:t>
      </w:r>
      <m:oMath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="TimesNewRomanPS-BoldItalicMT"/>
                <w:sz w:val="23"/>
                <w:szCs w:val="23"/>
              </w:rPr>
              <m:t>П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x∂z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="TimesNewRomanPS-BoldItalicMT"/>
                <w:sz w:val="23"/>
                <w:szCs w:val="23"/>
              </w:rPr>
              <m:t>П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z∂x</m:t>
            </m:r>
          </m:den>
        </m:f>
      </m:oMath>
      <w:r w:rsidR="005F4BAE" w:rsidRPr="00EB1CA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</w:p>
    <w:p w:rsidR="00EB1CA5" w:rsidRPr="005F4BAE" w:rsidRDefault="005F4BAE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</w:t>
      </w:r>
      <w:r w:rsidR="00EB1CA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тсюда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EB1CA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к</w:t>
      </w:r>
      <w:r w:rsidRPr="00EB1CA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ритерии потенциальности </w:t>
      </w:r>
      <w:r w:rsidRPr="00EB1CA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val="en-US"/>
        </w:rPr>
        <w:t>c</w:t>
      </w:r>
      <w:r w:rsidRPr="00EB1CA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илового поля</w:t>
      </w:r>
    </w:p>
    <w:p w:rsidR="00EB1CA5" w:rsidRPr="00EB1CA5" w:rsidRDefault="00EB1CA5" w:rsidP="00D52E99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y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∂x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       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∂z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∂y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      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∂x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∂z</m:t>
              </m:r>
            </m:den>
          </m:f>
        </m:oMath>
      </m:oMathPara>
    </w:p>
    <w:p w:rsidR="00D6793A" w:rsidRDefault="00D6793A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/>
          <w:iCs/>
          <w:lang w:val="en-US"/>
        </w:rPr>
      </w:pPr>
    </w:p>
    <w:p w:rsidR="00290004" w:rsidRPr="00D6793A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D6793A">
        <w:rPr>
          <w:rFonts w:ascii="TimesNewRomanPS-BoldItalicMT" w:hAnsi="TimesNewRomanPS-BoldItalicMT" w:cs="TimesNewRomanPS-BoldItalicMT"/>
          <w:b/>
          <w:bCs/>
          <w:i/>
          <w:iCs/>
        </w:rPr>
        <w:t>Свойства работы потенциальных сил.</w:t>
      </w:r>
    </w:p>
    <w:p w:rsidR="00290004" w:rsidRDefault="00290004" w:rsidP="00D52E99">
      <w:pPr>
        <w:numPr>
          <w:ilvl w:val="0"/>
          <w:numId w:val="2"/>
        </w:num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Элементарная работа потенциальной силы равна минус дифференциалу потенциальной энергии. Действительно </w:t>
      </w:r>
    </w:p>
    <w:p w:rsidR="00290004" w:rsidRDefault="00290004" w:rsidP="00D52E99">
      <w:pPr>
        <w:autoSpaceDE w:val="0"/>
        <w:jc w:val="center"/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’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b/>
          <w:sz w:val="23"/>
        </w:rPr>
        <w:t>•</w:t>
      </w:r>
      <w:r>
        <w:rPr>
          <w:sz w:val="23"/>
          <w:lang w:val="en-US"/>
        </w:rPr>
        <w:t>d</w:t>
      </w:r>
      <w:r>
        <w:rPr>
          <w:b/>
          <w:sz w:val="23"/>
          <w:lang w:val="en-US"/>
        </w:rPr>
        <w:t>r</w:t>
      </w:r>
      <w:r>
        <w:rPr>
          <w:b/>
          <w:sz w:val="23"/>
        </w:rPr>
        <w:t>=</w:t>
      </w:r>
      <w:r>
        <w:rPr>
          <w:sz w:val="23"/>
          <w:lang w:val="en-US"/>
        </w:rPr>
        <w:t>F</w:t>
      </w:r>
      <w:r>
        <w:rPr>
          <w:sz w:val="23"/>
          <w:vertAlign w:val="subscript"/>
          <w:lang w:val="en-US"/>
        </w:rPr>
        <w:t>x</w:t>
      </w:r>
      <w:r>
        <w:rPr>
          <w:sz w:val="23"/>
          <w:lang w:val="en-US"/>
        </w:rPr>
        <w:t>dx</w:t>
      </w:r>
      <w:r>
        <w:rPr>
          <w:sz w:val="23"/>
        </w:rPr>
        <w:t xml:space="preserve">+ </w:t>
      </w:r>
      <w:r>
        <w:rPr>
          <w:sz w:val="23"/>
          <w:lang w:val="en-US"/>
        </w:rPr>
        <w:t>F</w:t>
      </w:r>
      <w:r>
        <w:rPr>
          <w:sz w:val="23"/>
          <w:vertAlign w:val="subscript"/>
          <w:lang w:val="en-US"/>
        </w:rPr>
        <w:t>y</w:t>
      </w:r>
      <w:r>
        <w:rPr>
          <w:sz w:val="23"/>
          <w:lang w:val="en-US"/>
        </w:rPr>
        <w:t>dy</w:t>
      </w:r>
      <w:r>
        <w:rPr>
          <w:sz w:val="23"/>
        </w:rPr>
        <w:t xml:space="preserve">+ </w:t>
      </w:r>
      <w:r>
        <w:rPr>
          <w:sz w:val="23"/>
          <w:lang w:val="en-US"/>
        </w:rPr>
        <w:t>F</w:t>
      </w:r>
      <w:r>
        <w:rPr>
          <w:sz w:val="23"/>
          <w:vertAlign w:val="subscript"/>
          <w:lang w:val="en-US"/>
        </w:rPr>
        <w:t>z</w:t>
      </w:r>
      <w:r>
        <w:rPr>
          <w:sz w:val="23"/>
          <w:lang w:val="en-US"/>
        </w:rPr>
        <w:t>dz</w:t>
      </w:r>
      <w:r>
        <w:rPr>
          <w:sz w:val="23"/>
        </w:rPr>
        <w:t>=</w:t>
      </w:r>
      <w:r w:rsidR="00700696" w:rsidRPr="00700696">
        <w:rPr>
          <w:sz w:val="23"/>
        </w:rPr>
        <w:t xml:space="preserve"> </w:t>
      </w:r>
      <w:r w:rsidR="00524700" w:rsidRPr="00524700">
        <w:rPr>
          <w:sz w:val="23"/>
        </w:rPr>
        <w:t xml:space="preserve"> </w:t>
      </w:r>
      <w:r w:rsidR="00524700">
        <w:rPr>
          <w:sz w:val="23"/>
        </w:rPr>
        <w:t>̶</w:t>
      </w:r>
      <w:r w:rsidR="0070069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700696" w:rsidRPr="0070069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m:oMath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∂П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∂x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>dx+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∂П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∂y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 xml:space="preserve">dy+ 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∂П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∂z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>dz</m:t>
        </m:r>
        <m:r>
          <w:rPr>
            <w:rFonts w:ascii="Cambria Math" w:hAnsi="Cambria Math" w:cs="TimesNewRomanPS-BoldItalicMT"/>
            <w:sz w:val="23"/>
            <w:szCs w:val="23"/>
          </w:rPr>
          <m:t>)</m:t>
        </m:r>
        <m:r>
          <w:rPr>
            <w:rFonts w:ascii="Cambria Math" w:hAnsi="Cambria Math" w:cs="TimesNewRomanPS-BoldItalicMT"/>
            <w:sz w:val="23"/>
            <w:szCs w:val="23"/>
            <w:lang w:val="en-US"/>
          </w:rPr>
          <m:t>=-d</m:t>
        </m:r>
        <m:r>
          <w:rPr>
            <w:rFonts w:ascii="Cambria Math" w:hAnsi="Cambria Math" w:cs="TimesNewRomanPS-BoldItalicMT"/>
            <w:sz w:val="23"/>
            <w:szCs w:val="23"/>
          </w:rPr>
          <m:t>П</m:t>
        </m:r>
      </m:oMath>
    </w:p>
    <w:p w:rsidR="00290004" w:rsidRDefault="00290004" w:rsidP="00D52E99">
      <w:pPr>
        <w:autoSpaceDE w:val="0"/>
        <w:jc w:val="both"/>
      </w:pPr>
      <w:r>
        <w:tab/>
        <w:t>Отсюда вытекают следующие свойства.</w:t>
      </w:r>
    </w:p>
    <w:p w:rsidR="00290004" w:rsidRDefault="00290004" w:rsidP="00D52E99">
      <w:pPr>
        <w:numPr>
          <w:ilvl w:val="0"/>
          <w:numId w:val="2"/>
        </w:num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Конечная работа потенциальной силы зависит только от начального и конечного положения точки</w:t>
      </w:r>
    </w:p>
    <w:p w:rsidR="00290004" w:rsidRDefault="00290004" w:rsidP="00D52E99">
      <w:pPr>
        <w:autoSpaceDE w:val="0"/>
        <w:jc w:val="center"/>
        <w:rPr>
          <w:bCs/>
          <w:iCs/>
          <w:sz w:val="23"/>
          <w:szCs w:val="23"/>
          <w:vertAlign w:val="subscript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D6793A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</w:rPr>
            </m:ctrlPr>
          </m:naryPr>
          <m:sub>
            <m:r>
              <w:rPr>
                <w:rFonts w:ascii="Cambria Math" w:hAnsi="Cambria Math"/>
                <w:sz w:val="23"/>
                <w:szCs w:val="23"/>
              </w:rPr>
              <m:t>1-2</m:t>
            </m:r>
          </m:sub>
          <m:sup/>
          <m:e>
            <m:r>
              <m:rPr>
                <m:sty m:val="p"/>
              </m:rP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d’A</m:t>
            </m:r>
            <m:r>
              <m:rPr>
                <m:sty m:val="p"/>
              </m:rP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=-</m:t>
            </m:r>
          </m:e>
        </m:nary>
        <m:nary>
          <m:naryPr>
            <m:limLoc m:val="undOvr"/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</w:rPr>
            </m:ctrlPr>
          </m:naryPr>
          <m:sub>
            <m:r>
              <w:rPr>
                <w:rFonts w:ascii="Cambria Math" w:hAnsi="Cambria Math"/>
                <w:sz w:val="23"/>
                <w:szCs w:val="23"/>
              </w:rPr>
              <m:t>1</m:t>
            </m:r>
          </m:sub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  <m:e>
            <m:r>
              <w:rPr>
                <w:rFonts w:ascii="Cambria Math" w:hAnsi="Cambria Math"/>
                <w:sz w:val="23"/>
                <w:szCs w:val="23"/>
              </w:rPr>
              <m:t>dП=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/>
                    <w:sz w:val="23"/>
                    <w:szCs w:val="23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3"/>
                    <w:szCs w:val="23"/>
                  </w:rPr>
                  <m:t>1</m:t>
                </m:r>
              </m:sub>
            </m:sSub>
            <m:r>
              <w:rPr>
                <w:rFonts w:ascii="Cambria Math" w:hAnsi="Cambria Math"/>
                <w:sz w:val="23"/>
                <w:szCs w:val="23"/>
              </w:rPr>
              <m:t>-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/>
                    <w:sz w:val="23"/>
                    <w:szCs w:val="23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3"/>
                    <w:szCs w:val="23"/>
                  </w:rPr>
                  <m:t>2</m:t>
                </m:r>
              </m:sub>
            </m:sSub>
          </m:e>
        </m:nary>
      </m:oMath>
    </w:p>
    <w:p w:rsidR="00290004" w:rsidRDefault="00290004" w:rsidP="00D52E99">
      <w:pPr>
        <w:numPr>
          <w:ilvl w:val="0"/>
          <w:numId w:val="2"/>
        </w:num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Работа по замкнутому кругу равна нулю: </w:t>
      </w:r>
    </w:p>
    <w:p w:rsidR="00290004" w:rsidRDefault="00290004" w:rsidP="00D52E99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=П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 поэтому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о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=0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Вычисление потенциальной энергии. Закон сохранения полной механической энергии.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Поверхность на которой П сохраняет значение называется </w:t>
      </w:r>
      <w:r w:rsidRPr="00D6793A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эквипотенциальной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</w:p>
    <w:p w:rsidR="00290004" w:rsidRPr="00E23612" w:rsidRDefault="00290004" w:rsidP="00D52E99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 w:rsidRPr="00E2361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 w:rsidRPr="00E2361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y</w:t>
      </w:r>
      <w:r w:rsidRPr="00E2361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Pr="00E2361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 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</w:t>
      </w:r>
      <w:r w:rsidRPr="00E23612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 w:rsidRPr="00E2361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=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const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Выясним направление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 отношению к потенциальной поверхности</w:t>
      </w:r>
      <w:r w:rsidR="00D6793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Пусть точка перемещается по эквипотенциальной поверхности П=С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. По свойству работы потенциальная сила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не совершает работы:</w:t>
      </w:r>
    </w:p>
    <w:p w:rsidR="00290004" w:rsidRDefault="00290004" w:rsidP="00D52E99">
      <w:pPr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’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="00D6793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D6793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 w:rsidR="00D6793A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</w:t>
      </w:r>
      <w:r>
        <w:rPr>
          <w:b/>
          <w:sz w:val="23"/>
        </w:rPr>
        <w:t>•</w:t>
      </w:r>
      <w:r w:rsidR="00D6793A">
        <w:rPr>
          <w:b/>
          <w:sz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r</w:t>
      </w:r>
      <w:r w:rsidR="00D6793A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D6793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0</w:t>
      </w:r>
    </w:p>
    <w:p w:rsidR="00290004" w:rsidRDefault="00290004" w:rsidP="00D52E99">
      <w:pPr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Поскольку </w:t>
      </w:r>
      <w:r>
        <w:rPr>
          <w:lang w:val="en-US"/>
        </w:rPr>
        <w:t>d</w:t>
      </w:r>
      <w:r>
        <w:rPr>
          <w:b/>
          <w:lang w:val="en-US"/>
        </w:rPr>
        <w:t>r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направлено произвольно в касательной плоскости к поверхности П</w:t>
      </w:r>
      <w:r w:rsidR="00D6793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D6793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то сила направлена перпендикулярно эквипотенциальным поверхностям.</w:t>
      </w:r>
    </w:p>
    <w:p w:rsidR="00290004" w:rsidRDefault="00D6793A" w:rsidP="00D52E99">
      <w:pPr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  <w:lang w:eastAsia="ru-RU"/>
        </w:rPr>
        <w:lastRenderedPageBreak/>
        <w:pict>
          <v:group id="_x0000_s1130" style="position:absolute;left:0;text-align:left;margin-left:-1.5pt;margin-top:-20.35pt;width:232.85pt;height:238.1pt;z-index:251657216" coordorigin="2544,4303" coordsize="4657,4762">
            <v:line id="_x0000_s1131" style="position:absolute;flip:y" from="4021,4951" to="4560,5310" strokeweight=".26mm">
              <v:stroke joinstyle="miter"/>
            </v:line>
            <v:line id="_x0000_s1132" style="position:absolute" from="4066,5310" to="4785,5310" strokeweight=".26mm">
              <v:stroke joinstyle="miter"/>
            </v:line>
            <v:line id="_x0000_s1133" style="position:absolute" from="4576,4951" to="5295,4951" strokeweight=".26mm">
              <v:stroke joinstyle="miter"/>
            </v:line>
            <v:line id="_x0000_s1134" style="position:absolute;flip:y" from="4786,4951" to="5325,5310" strokeweight=".26mm">
              <v:stroke joinstyle="miter"/>
            </v:line>
            <v:shape id="_x0000_s1135" style="position:absolute;left:4554;top:5131;width:366;height:134;v-text-anchor:middle" coordsize="367,135" path="m367,l,135e" filled="f" strokeweight=".26mm">
              <v:stroke endarrow="block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6" type="#_x0000_t202" style="position:absolute;left:4239;top:4886;width:539;height:539;v-text-anchor:middle" filled="f" stroked="f">
              <v:stroke joinstyle="round"/>
              <v:textbox style="mso-next-textbox:#_x0000_s1136;mso-rotate-with-shape:t">
                <w:txbxContent>
                  <w:p w:rsidR="00B90CA9" w:rsidRDefault="00B90CA9" w:rsidP="008C56BF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dr</w:t>
                    </w:r>
                  </w:p>
                </w:txbxContent>
              </v:textbox>
            </v:shape>
            <v:shape id="_x0000_s1137" style="position:absolute;left:3314;top:4621;width:2705;height:2528;rotation:334;v-text-anchor:middle" coordsize="21600,21600" o:spt="100" adj="-10170510,1037571,19606" path="wr,,21600,21600@3@1@7@5nsl10800,10800xewr,,21600,21600@3@1@7@5nfe" filled="f" strokeweight=".26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39,0,21599,14743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138" style="position:absolute;left:5027;top:5668;width:2159;height:1440;rotation:480463fd;flip:x;v-text-anchor:middle" coordsize="21600,21600" o:spt="100" adj="17694720,-2516314,5400" path="wr,,21600,21600@3@1@7@5nsl10800,10800xewr,,21600,21600@3@1@7@5nfe" filled="f" strokeweight=".26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0,21599,10799"/>
              <v:handles>
                <v:h position="center,#0" polar="10800,10800" radiusrange="10800,10800"/>
                <v:h position="center,#1" polar="10800,10800" radiusrange="10800,10800"/>
              </v:handles>
            </v:shape>
            <v:line id="_x0000_s1139" style="position:absolute;flip:y" from="4909,4410" to="4909,5129" strokeweight=".26mm">
              <v:stroke endarrow="block" joinstyle="miter"/>
            </v:line>
            <v:shape id="_x0000_s1140" type="#_x0000_t202" style="position:absolute;left:4472;top:4303;width:539;height:539;v-text-anchor:middle" filled="f" stroked="f">
              <v:stroke joinstyle="round"/>
              <v:textbox style="mso-next-textbox:#_x0000_s1140;mso-rotate-with-shape:t">
                <w:txbxContent>
                  <w:p w:rsidR="00B90CA9" w:rsidRDefault="00B90CA9" w:rsidP="008C56BF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141" style="position:absolute;left:4716;top:4925;width:169;height:38;v-text-anchor:middle" coordsize="170,39" path="m,39l170,e" filled="f" strokeweight=".26mm"/>
            <v:shape id="_x0000_s1142" style="position:absolute;left:4737;top:4965;width:4;height:230;v-text-anchor:middle" coordsize="5,231" path="m,l5,231e" filled="f" strokeweight=".26mm"/>
            <v:shape id="_x0000_s1143" style="position:absolute;left:2586;top:5705;width:3011;height:2536;rotation:321;v-text-anchor:middle" coordsize="21600,21600" o:spt="100" adj="-5770158,-20068,5400,21587" path="wr,,21600,21600@3@1@7@5nsl10800,10800xewr,,21600,21600@3@1@7@5nfe" filled="f" strokeweight=".26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6,21599,16566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144" style="position:absolute;left:4885;top:5668;width:1553;height:2880;rotation:343;v-text-anchor:middle" coordsize="21600,21600" o:spt="100" adj="-4058002,-2316924,10245" path="wr,,21600,21600@3@1@7@5nsl10800,10800xewr,,21600,21600@3@1@7@5nfe" filled="f" strokeweight=".26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5672,0,19623,10799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145" type="#_x0000_t202" style="position:absolute;left:4200;top:5770;width:1080;height:539;v-text-anchor:middle" filled="f" stroked="f">
              <v:stroke joinstyle="round"/>
              <v:textbox style="mso-next-textbox:#_x0000_s1145;mso-rotate-with-shape:t">
                <w:txbxContent>
                  <w:p w:rsidR="00B90CA9" w:rsidRDefault="00B90CA9" w:rsidP="008C56BF">
                    <w:r>
                      <w:t>П=0</w:t>
                    </w:r>
                  </w:p>
                </w:txbxContent>
              </v:textbox>
            </v:shape>
            <v:shape id="_x0000_s1146" type="#_x0000_t202" style="position:absolute;left:3317;top:5265;width:1259;height:539;v-text-anchor:middle" filled="f" stroked="f">
              <v:stroke joinstyle="round"/>
              <v:textbox style="mso-next-textbox:#_x0000_s1146;mso-rotate-with-shape:t">
                <w:txbxContent>
                  <w:p w:rsidR="00B90CA9" w:rsidRDefault="00B90CA9" w:rsidP="008C56B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M(x,y,z)</w:t>
                    </w:r>
                  </w:p>
                </w:txbxContent>
              </v:textbox>
            </v:shape>
            <v:shape id="_x0000_s1147" type="#_x0000_t202" style="position:absolute;left:3520;top:5916;width:719;height:539;v-text-anchor:middle" filled="f" stroked="f">
              <v:stroke joinstyle="round"/>
              <v:textbox style="mso-next-textbox:#_x0000_s1147;mso-rotate-with-shape:t">
                <w:txbxContent>
                  <w:p w:rsidR="00B90CA9" w:rsidRDefault="00B90CA9" w:rsidP="008C56B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Mo</w:t>
                    </w:r>
                  </w:p>
                </w:txbxContent>
              </v:textbox>
            </v:shape>
            <v:shape id="_x0000_s1148" style="position:absolute;left:2544;top:6247;width:3259;height:2818;rotation:321;v-text-anchor:middle" coordsize="21600,21600" o:spt="100" adj="-5770158,-595023,5400,21587" path="wr,,21600,21600@3@1@7@5nsl10800,10800xewr,,21600,21600@3@1@7@5nfe" filled="f" strokeweight=".26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6,21599,16566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149" style="position:absolute;left:5042;top:6159;width:2159;height:1440;rotation:580648fd;flip:x;v-text-anchor:middle" coordsize="21600,21600" o:spt="100" adj="17694720,-2903888,5400" path="wr,,21600,21600@3@1@7@5nsl10800,10800xewr,,21600,21600@3@1@7@5nfe" filled="f" strokeweight=".26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799,0,21599,10799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 id="_x0000_s1150" style="position:absolute;left:3269;top:5551;width:2705;height:2528;rotation:22985543fd;v-text-anchor:middle" coordsize="21600,21600" o:spt="100" adj="-10170510,-6395689,19606" path="wr,,21600,21600@3@1@7@5nsl10800,10800xewr,,21600,21600@3@1@7@5nfe" filled="f" strokeweight=".26mm">
              <v:stroke joinstyle="miter"/>
              <v:formulas>
                <v:f eqn="sin 10800 #0"/>
                <v:f eqn="sum @0 10800 0"/>
                <v:f eqn="cos 10800 #0"/>
                <v:f eqn="sum @2 10800 0"/>
                <v:f eqn="sin 10800 #1"/>
                <v:f eqn="sum @4 10800 0"/>
                <v:f eqn="cos 10800 #1"/>
                <v:f eqn="sum @6 10800 0"/>
              </v:formulas>
              <v:path o:connecttype="segments" textboxrect="1039,0,21599,14743"/>
              <v:handles>
                <v:h position="center,#0" polar="10800,10800" radiusrange="10800,10800"/>
                <v:h position="center,#1" polar="10800,10800" radiusrange="10800,10800"/>
              </v:handles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51" type="#_x0000_t19" style="position:absolute;left:3607;top:5551;width:143;height:608;flip:x">
              <v:stroke dashstyle="dash"/>
            </v:shape>
            <w10:wrap type="square"/>
          </v:group>
        </w:pict>
      </w:r>
      <w:r w:rsidR="00290004" w:rsidRPr="00E2361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="002900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 другой стороны</w:t>
      </w:r>
    </w:p>
    <w:p w:rsidR="00290004" w:rsidRPr="00D52E99" w:rsidRDefault="00290004" w:rsidP="00D52E99">
      <w:pPr>
        <w:autoSpaceDE w:val="0"/>
        <w:ind w:firstLine="708"/>
        <w:jc w:val="center"/>
        <w:rPr>
          <w:lang w:val="en-US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 w:rsidRPr="00D52E99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= </w:t>
      </w:r>
      <m:oMath>
        <m:r>
          <w:rPr>
            <w:rFonts w:ascii="Cambria Math" w:hAnsi="Cambria Math" w:cs="TimesNewRomanPS-BoldItalicMT"/>
            <w:sz w:val="23"/>
            <w:szCs w:val="23"/>
            <w:lang w:val="en-US"/>
          </w:rPr>
          <m:t>-</m:t>
        </m:r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dPr>
          <m:e>
            <m:f>
              <m:f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fPr>
              <m:num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∂П</m:t>
                </m:r>
              </m:num>
              <m:den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∂x</m:t>
                </m:r>
              </m:den>
            </m:f>
            <m:r>
              <m:rPr>
                <m:sty m:val="bi"/>
              </m:rPr>
              <w:rPr>
                <w:rFonts w:ascii="Cambria Math" w:hAnsi="Cambria Math" w:cs="TimesNewRomanPS-BoldItalicMT"/>
                <w:sz w:val="23"/>
                <w:szCs w:val="23"/>
              </w:rPr>
              <m:t>i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fPr>
              <m:num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∂П</m:t>
                </m:r>
              </m:num>
              <m:den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∂y</m:t>
                </m:r>
              </m:den>
            </m:f>
            <m:r>
              <m:rPr>
                <m:sty m:val="bi"/>
              </m:rPr>
              <w:rPr>
                <w:rFonts w:ascii="Cambria Math" w:hAnsi="Cambria Math" w:cs="TimesNewRomanPS-BoldItalicMT"/>
                <w:sz w:val="23"/>
                <w:szCs w:val="23"/>
              </w:rPr>
              <m:t>j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fPr>
              <m:num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∂П</m:t>
                </m:r>
              </m:num>
              <m:den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∂z</m:t>
                </m:r>
              </m:den>
            </m:f>
            <m:r>
              <m:rPr>
                <m:sty m:val="bi"/>
              </m:rPr>
              <w:rPr>
                <w:rFonts w:ascii="Cambria Math" w:hAnsi="Cambria Math" w:cs="TimesNewRomanPS-BoldItalicMT"/>
                <w:sz w:val="23"/>
                <w:szCs w:val="23"/>
              </w:rPr>
              <m:t>k</m:t>
            </m:r>
          </m:e>
        </m:d>
        <m:r>
          <w:rPr>
            <w:rFonts w:ascii="Cambria Math" w:hAnsi="Cambria Math" w:cs="TimesNewRomanPS-BoldItalicMT"/>
            <w:sz w:val="23"/>
            <w:szCs w:val="23"/>
            <w:lang w:val="en-US"/>
          </w:rPr>
          <m:t>=</m:t>
        </m:r>
        <m:r>
          <w:rPr>
            <w:rFonts w:ascii="Cambria Math" w:hAnsi="Cambria Math" w:cs="TimesNewRomanPS-BoldItalicMT"/>
            <w:sz w:val="23"/>
            <w:szCs w:val="23"/>
            <w:lang w:val="en-US"/>
          </w:rPr>
          <m:t>-</m:t>
        </m:r>
        <m:r>
          <m:rPr>
            <m:sty m:val="bi"/>
          </m:rPr>
          <w:rPr>
            <w:rFonts w:ascii="Cambria Math" w:hAnsi="Cambria Math" w:cs="TimesNewRomanPS-BoldItalicMT"/>
            <w:sz w:val="23"/>
            <w:szCs w:val="23"/>
            <w:lang w:val="en-US"/>
          </w:rPr>
          <m:t xml:space="preserve">grad </m:t>
        </m:r>
        <m:r>
          <w:rPr>
            <w:rFonts w:ascii="Cambria Math" w:hAnsi="Cambria Math" w:cs="TimesNewRomanPS-BoldItalicMT"/>
            <w:sz w:val="23"/>
            <w:szCs w:val="23"/>
          </w:rPr>
          <m:t>П</m:t>
        </m:r>
      </m:oMath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Значит, сила направлена в сторону убывания П.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 свойствам дифференцирования </w:t>
      </w:r>
      <w:r w:rsidR="00D52E9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обе функции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П(х,у,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 и П(х,у,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D52E9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w:r w:rsidR="00D52E9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С, где С- произвольная аддитивная постоянная, </w:t>
      </w:r>
      <w:r w:rsidRPr="00D52E9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определяют одно и тоже силовое поле</w:t>
      </w:r>
      <w:r w:rsidRPr="00D6793A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.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Говорят, что потенциальная энергия определена с </w:t>
      </w:r>
      <w:r w:rsidRPr="00D52E9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точностью до постоянной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u w:val="single"/>
        </w:rPr>
        <w:t>.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Выберем нулевой уровень потенциальной энергии. Переместим точку из произвольного положения М(х,у,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 пространства в любую точку нулевого уровня и сосчитаем работу силы: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M</w:t>
      </w:r>
      <w:r w:rsidR="00D52E99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М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o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 П(х,у,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Отсюда </w:t>
      </w:r>
      <w:r w:rsidRPr="00D52E9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правило вычисления функций потенциальной энергии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</w:p>
    <w:p w:rsidR="00D52E99" w:rsidRDefault="00D52E99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290004" w:rsidRPr="00D52E99" w:rsidRDefault="00290004" w:rsidP="00D52E99">
      <w:pPr>
        <w:autoSpaceDE w:val="0"/>
        <w:ind w:left="708"/>
        <w:jc w:val="both"/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</w:pPr>
      <w:r w:rsidRPr="00D52E99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Функция П(х,у,</w:t>
      </w:r>
      <w:r w:rsidRPr="00D52E99"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z</w:t>
      </w:r>
      <w:r w:rsidRPr="00D52E99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 xml:space="preserve">) вычисляется как работа потенциальной силы </w:t>
      </w:r>
    </w:p>
    <w:p w:rsidR="00290004" w:rsidRDefault="00C87B4B" w:rsidP="00D52E99">
      <w:pPr>
        <w:autoSpaceDE w:val="0"/>
        <w:ind w:left="708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 w:rsidRPr="00D52E99">
        <w:pict>
          <v:group id="_x0000_s1049" style="position:absolute;left:0;text-align:left;margin-left:342pt;margin-top:22.4pt;width:162pt;height:108pt;z-index:251655168;mso-wrap-distance-left:0;mso-wrap-distance-right:0" coordorigin="6840,448" coordsize="3239,2159">
            <o:lock v:ext="edit" text="t"/>
            <v:rect id="_x0000_s1050" style="position:absolute;left:6841;top:448;width:3059;height:2159;v-text-anchor:middle" filled="f" stroked="f">
              <v:stroke joinstyle="round"/>
            </v:rect>
            <v:shape id="_x0000_s1051" style="position:absolute;left:8101;top:988;width:1259;height:958;v-text-anchor:middle" coordsize="1260,958" path="m,hcl92,59hdc92,59,92,59,92,59v64,25,107,67,175,83c286,156,312,164,325,184v38,60,68,125,108,183c447,425,477,475,491,533v3,50,6,100,9,150c506,797,472,836,566,866v75,51,174,79,267,83c960,954,1215,958,1215,958hal1260,900hce" filled="f" strokeweight=".53mm"/>
            <v:line id="_x0000_s1052" style="position:absolute" from="8101,988" to="9360,1887" strokeweight=".26mm">
              <v:stroke endarrow="block" joinstyle="miter"/>
            </v:line>
            <v:line id="_x0000_s1053" style="position:absolute;flip:y" from="7562,988" to="8100,1707" strokeweight=".26mm">
              <v:stroke endarrow="block" joinstyle="miter"/>
            </v:line>
            <v:line id="_x0000_s1054" style="position:absolute" from="7562,1708" to="9360,1887" strokeweight=".26mm">
              <v:stroke endarrow="block" joinstyle="miter"/>
            </v:line>
            <v:shape id="_x0000_s1055" type="#_x0000_t202" style="position:absolute;left:7561;top:988;width:538;height:35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b/>
                        <w:sz w:val="23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sz w:val="23"/>
                        <w:lang w:val="en-US"/>
                      </w:rPr>
                      <w:t>r</w:t>
                    </w:r>
                    <w:r>
                      <w:rPr>
                        <w:b/>
                        <w:sz w:val="23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56" type="#_x0000_t202" style="position:absolute;left:8101;top:1708;width:539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b/>
                        <w:sz w:val="23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sz w:val="23"/>
                        <w:lang w:val="en-US"/>
                      </w:rPr>
                      <w:t>r</w:t>
                    </w:r>
                    <w:r>
                      <w:rPr>
                        <w:b/>
                        <w:sz w:val="23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57" type="#_x0000_t202" style="position:absolute;left:8461;top:988;width:539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b/>
                        <w:sz w:val="23"/>
                        <w:lang w:val="en-US"/>
                      </w:rPr>
                    </w:pPr>
                    <w:r>
                      <w:rPr>
                        <w:b/>
                        <w:sz w:val="23"/>
                        <w:lang w:val="en-US"/>
                      </w:rPr>
                      <w:t>Δr</w:t>
                    </w:r>
                  </w:p>
                </w:txbxContent>
              </v:textbox>
            </v:shape>
            <v:line id="_x0000_s1058" style="position:absolute;flip:y" from="7561,628" to="7561,1707" strokeweight=".26mm">
              <v:stroke endarrow="block" joinstyle="miter"/>
            </v:line>
            <v:line id="_x0000_s1059" style="position:absolute;flip:x" from="7021,1708" to="7560,2067" strokeweight=".26mm">
              <v:stroke endarrow="block" joinstyle="miter"/>
            </v:line>
            <v:line id="_x0000_s1060" style="position:absolute" from="7561,1708" to="9720,1708" strokeweight=".26mm">
              <v:stroke endarrow="block" joinstyle="miter"/>
            </v:line>
            <v:line id="_x0000_s1061" style="position:absolute;flip:x" from="8819,1904" to="8819,2443" strokeweight=".26mm">
              <v:stroke endarrow="block" joinstyle="miter"/>
            </v:line>
            <v:shape id="_x0000_s1062" type="#_x0000_t202" style="position:absolute;left:8461;top:2024;width:538;height:35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b/>
                        <w:sz w:val="23"/>
                        <w:lang w:val="en-US"/>
                      </w:rPr>
                    </w:pPr>
                    <w:r>
                      <w:rPr>
                        <w:b/>
                        <w:sz w:val="23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63" type="#_x0000_t202" style="position:absolute;left:6840;top:1652;width:538;height:35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sz w:val="23"/>
                        <w:lang w:val="en-US"/>
                      </w:rPr>
                    </w:pPr>
                    <w:r>
                      <w:rPr>
                        <w:sz w:val="23"/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64" type="#_x0000_t202" style="position:absolute;left:9541;top:1708;width:538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sz w:val="23"/>
                        <w:lang w:val="en-US"/>
                      </w:rPr>
                    </w:pPr>
                    <w:r>
                      <w:rPr>
                        <w:sz w:val="23"/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065" type="#_x0000_t202" style="position:absolute;left:7201;top:448;width:538;height:35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sz w:val="23"/>
                        <w:lang w:val="en-US"/>
                      </w:rPr>
                    </w:pPr>
                    <w:r>
                      <w:rPr>
                        <w:sz w:val="23"/>
                        <w:lang w:val="en-US"/>
                      </w:rPr>
                      <w:t>z</w:t>
                    </w:r>
                  </w:p>
                </w:txbxContent>
              </v:textbox>
            </v:shape>
            <v:line id="_x0000_s1066" style="position:absolute" from="8101,988" to="9540,988" strokeweight=".09mm">
              <v:stroke joinstyle="miter"/>
            </v:line>
            <v:line id="_x0000_s1067" style="position:absolute" from="9361,1888" to="9540,1888" strokeweight=".09mm">
              <v:stroke joinstyle="miter"/>
            </v:line>
            <v:line id="_x0000_s1068" style="position:absolute;flip:y" from="9425,988" to="9425,1887" strokeweight=".26mm">
              <v:stroke startarrow="block" endarrow="block" joinstyle="miter"/>
            </v:line>
            <v:shape id="_x0000_s1069" type="#_x0000_t202" style="position:absolute;left:9360;top:1168;width:538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sz w:val="23"/>
                        <w:lang w:val="en-US"/>
                      </w:rPr>
                    </w:pPr>
                    <w:r>
                      <w:rPr>
                        <w:sz w:val="23"/>
                        <w:lang w:val="en-US"/>
                      </w:rPr>
                      <w:t>h</w:t>
                    </w:r>
                  </w:p>
                </w:txbxContent>
              </v:textbox>
            </v:shape>
            <w10:wrap type="square"/>
          </v:group>
        </w:pict>
      </w:r>
      <w:r w:rsidR="00290004" w:rsidRPr="00D52E99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на перемещение из произвольной точки М(х,у,</w:t>
      </w:r>
      <w:r w:rsidR="00290004" w:rsidRPr="00D52E99"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z</w:t>
      </w:r>
      <w:r w:rsidR="00290004" w:rsidRPr="00D52E99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) на нулевой уровень</w:t>
      </w:r>
      <w:r w:rsidR="0029000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.</w:t>
      </w:r>
    </w:p>
    <w:p w:rsidR="00D52E99" w:rsidRDefault="00D52E99" w:rsidP="00D52E99">
      <w:pPr>
        <w:autoSpaceDE w:val="0"/>
        <w:ind w:left="708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Примеры:</w:t>
      </w:r>
    </w:p>
    <w:p w:rsidR="00290004" w:rsidRPr="00E23612" w:rsidRDefault="00290004" w:rsidP="00D52E99">
      <w:pPr>
        <w:numPr>
          <w:ilvl w:val="0"/>
          <w:numId w:val="1"/>
        </w:numPr>
        <w:autoSpaceDE w:val="0"/>
        <w:jc w:val="both"/>
        <w:rPr>
          <w:b/>
          <w:sz w:val="23"/>
        </w:rPr>
      </w:pPr>
      <w:r w:rsidRPr="00D52E99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Постоянная сила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=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const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:  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bCs/>
          <w:iCs/>
          <w:sz w:val="23"/>
          <w:szCs w:val="23"/>
        </w:rPr>
        <w:t xml:space="preserve"> </w:t>
      </w:r>
      <w:r>
        <w:rPr>
          <w:b/>
          <w:sz w:val="23"/>
        </w:rPr>
        <w:t xml:space="preserve">• </w:t>
      </w:r>
      <w:r>
        <w:rPr>
          <w:sz w:val="23"/>
          <w:vertAlign w:val="subscript"/>
        </w:rPr>
        <w:t>1</w:t>
      </w:r>
      <w:r>
        <w:rPr>
          <w:bCs/>
          <w:iCs/>
          <w:sz w:val="23"/>
          <w:szCs w:val="23"/>
        </w:rPr>
        <w:t>∫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r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bCs/>
          <w:iCs/>
          <w:sz w:val="23"/>
          <w:szCs w:val="23"/>
        </w:rPr>
        <w:t xml:space="preserve"> </w:t>
      </w:r>
      <w:r>
        <w:rPr>
          <w:b/>
          <w:sz w:val="23"/>
        </w:rPr>
        <w:t xml:space="preserve">• </w:t>
      </w:r>
      <w:r>
        <w:rPr>
          <w:sz w:val="23"/>
        </w:rPr>
        <w:t>(</w:t>
      </w:r>
      <w:r>
        <w:rPr>
          <w:b/>
          <w:sz w:val="23"/>
          <w:lang w:val="en-US"/>
        </w:rPr>
        <w:t>r</w:t>
      </w:r>
      <w:r>
        <w:rPr>
          <w:b/>
          <w:sz w:val="23"/>
          <w:vertAlign w:val="subscript"/>
        </w:rPr>
        <w:t>2</w:t>
      </w:r>
      <w:r>
        <w:rPr>
          <w:b/>
          <w:sz w:val="23"/>
        </w:rPr>
        <w:t>-</w:t>
      </w:r>
      <w:r>
        <w:rPr>
          <w:b/>
          <w:sz w:val="23"/>
          <w:lang w:val="en-US"/>
        </w:rPr>
        <w:t>r</w:t>
      </w:r>
      <w:r>
        <w:rPr>
          <w:b/>
          <w:sz w:val="23"/>
          <w:vertAlign w:val="subscript"/>
        </w:rPr>
        <w:t>1</w:t>
      </w:r>
      <w:r>
        <w:rPr>
          <w:b/>
          <w:sz w:val="23"/>
        </w:rPr>
        <w:t>)=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bCs/>
          <w:iCs/>
          <w:sz w:val="23"/>
          <w:szCs w:val="23"/>
        </w:rPr>
        <w:t xml:space="preserve"> </w:t>
      </w:r>
      <w:r>
        <w:rPr>
          <w:b/>
          <w:sz w:val="23"/>
        </w:rPr>
        <w:t>•</w:t>
      </w:r>
      <w:r>
        <w:rPr>
          <w:b/>
          <w:sz w:val="23"/>
          <w:lang w:val="en-US"/>
        </w:rPr>
        <w:t>Δr</w:t>
      </w:r>
    </w:p>
    <w:p w:rsidR="00290004" w:rsidRDefault="00290004" w:rsidP="00D52E99">
      <w:pPr>
        <w:numPr>
          <w:ilvl w:val="0"/>
          <w:numId w:val="1"/>
        </w:num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D52E99"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C</w:t>
      </w:r>
      <w:r w:rsidRPr="00D52E99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ила тяжести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Это частный пример постоянной силы: </w:t>
      </w:r>
    </w:p>
    <w:p w:rsidR="00290004" w:rsidRDefault="00290004" w:rsidP="00D52E99">
      <w:pPr>
        <w:autoSpaceDE w:val="0"/>
        <w:ind w:left="360" w:firstLine="34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Поле однородно, если </w:t>
      </w:r>
    </w:p>
    <w:p w:rsidR="00290004" w:rsidRDefault="00290004" w:rsidP="00D52E99">
      <w:pPr>
        <w:autoSpaceDE w:val="0"/>
        <w:ind w:left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g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g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const</w:t>
      </w:r>
    </w:p>
    <w:p w:rsidR="00290004" w:rsidRDefault="00290004" w:rsidP="00D52E99">
      <w:pPr>
        <w:autoSpaceDE w:val="0"/>
        <w:ind w:left="360" w:firstLine="34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Направим ось вертикально вверх, тогда </w:t>
      </w:r>
    </w:p>
    <w:p w:rsidR="00290004" w:rsidRPr="00E23612" w:rsidRDefault="00290004" w:rsidP="00D52E99">
      <w:pPr>
        <w:autoSpaceDE w:val="0"/>
        <w:ind w:left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x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y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=0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-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mg</w:t>
      </w:r>
    </w:p>
    <w:p w:rsidR="00D52E99" w:rsidRDefault="00290004" w:rsidP="00D52E99">
      <w:pPr>
        <w:autoSpaceDE w:val="0"/>
        <w:ind w:left="360" w:firstLine="34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Все поверхности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const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эквипотенциальны. Поэтому </w:t>
      </w:r>
    </w:p>
    <w:p w:rsidR="00290004" w:rsidRPr="00E23612" w:rsidRDefault="00290004" w:rsidP="00D52E99">
      <w:pPr>
        <w:autoSpaceDE w:val="0"/>
        <w:ind w:left="360" w:firstLine="348"/>
        <w:jc w:val="center"/>
        <w:rPr>
          <w:sz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12</w:t>
      </w:r>
      <w:r w:rsidR="00D52E99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D52E9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z</w:t>
      </w:r>
      <w:r w:rsidR="00D52E99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-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D52E9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sz w:val="23"/>
        </w:rPr>
        <w:t xml:space="preserve"> ±</w:t>
      </w:r>
      <w:r w:rsidR="00D52E99">
        <w:rPr>
          <w:sz w:val="23"/>
        </w:rPr>
        <w:t xml:space="preserve"> </w:t>
      </w:r>
      <w:r>
        <w:rPr>
          <w:sz w:val="23"/>
          <w:lang w:val="en-US"/>
        </w:rPr>
        <w:t>mgh</w:t>
      </w:r>
    </w:p>
    <w:p w:rsidR="00290004" w:rsidRDefault="00290004" w:rsidP="00D52E99">
      <w:pPr>
        <w:autoSpaceDE w:val="0"/>
        <w:ind w:left="360" w:firstLine="348"/>
        <w:jc w:val="both"/>
        <w:rPr>
          <w:sz w:val="23"/>
        </w:rPr>
      </w:pPr>
      <w:r>
        <w:rPr>
          <w:sz w:val="23"/>
        </w:rPr>
        <w:t>Работа положительна, если точка опускается.</w:t>
      </w:r>
    </w:p>
    <w:p w:rsidR="00290004" w:rsidRDefault="00C87B4B" w:rsidP="00D52E99">
      <w:pPr>
        <w:numPr>
          <w:ilvl w:val="0"/>
          <w:numId w:val="1"/>
        </w:num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D52E99">
        <w:rPr>
          <w:i/>
        </w:rPr>
        <w:pict>
          <v:group id="_x0000_s1070" style="position:absolute;left:0;text-align:left;margin-left:297pt;margin-top:13.4pt;width:198pt;height:99pt;z-index:251656192;mso-wrap-distance-left:0;mso-wrap-distance-right:0" coordorigin="5940,268" coordsize="3959,1979">
            <o:lock v:ext="edit" text="t"/>
            <v:rect id="_x0000_s1071" style="position:absolute;left:5940;top:268;width:3959;height:1979;v-text-anchor:middle" filled="f" stroked="f">
              <v:stroke joinstyle="round"/>
            </v:rect>
            <v:rect id="_x0000_s1072" style="position:absolute;left:8281;top:1168;width:539;height:359;v-text-anchor:middle" strokeweight=".26mm">
              <v:fill color2="black"/>
            </v:rect>
            <v:line id="_x0000_s1073" style="position:absolute;flip:x" from="6300,1528" to="9719,1528" strokeweight=".26mm">
              <v:stroke joinstyle="miter"/>
            </v:line>
            <v:line id="_x0000_s1074" style="position:absolute;flip:y" from="6300,448" to="6300,1527" strokeweight=".26mm">
              <v:stroke joinstyle="miter"/>
            </v:line>
            <v:shape id="_x0000_s1075" style="position:absolute;left:6300;top:1168;width:1979;height:179;v-text-anchor:middle" coordsize="1980,180" path="m,180r180,l360,,540,180,720,,900,180,1080,r180,180l1440,r180,180l1800,r180,180e" filled="f" strokeweight=".26mm"/>
            <v:shape id="_x0000_s1076" type="#_x0000_t202" style="position:absolute;left:6841;top:808;width:359;height:359;v-text-anchor:middle" filled="f" stroked="f">
              <v:stroke joinstyle="round"/>
              <v:textbox style="mso-rotate-with-shape:t">
                <w:txbxContent>
                  <w:p w:rsidR="00B90CA9" w:rsidRDefault="00B90CA9">
                    <w:r>
                      <w:t>с</w:t>
                    </w:r>
                  </w:p>
                </w:txbxContent>
              </v:textbox>
            </v:shape>
            <v:line id="_x0000_s1077" style="position:absolute;flip:x" from="7740,1284" to="8279,1284" strokeweight=".26mm">
              <v:stroke endarrow="block" joinstyle="miter"/>
            </v:line>
            <v:shape id="_x0000_s1078" type="#_x0000_t202" style="position:absolute;left:7740;top:808;width:539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  <w:lang w:val="en-US"/>
                      </w:rPr>
                      <w:t>F</w:t>
                    </w:r>
                    <w:r>
                      <w:rPr>
                        <w:b/>
                        <w:vertAlign w:val="subscript"/>
                      </w:rPr>
                      <w:t>в</w:t>
                    </w:r>
                  </w:p>
                </w:txbxContent>
              </v:textbox>
            </v:shape>
            <v:line id="_x0000_s1079" style="position:absolute" from="8540,1348" to="8540,1707" strokeweight=".26mm">
              <v:stroke endarrow="block" joinstyle="miter"/>
            </v:line>
            <v:shape id="_x0000_s1080" type="#_x0000_t202" style="position:absolute;left:8460;top:1528;width:719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  <w:r>
                      <w:rPr>
                        <w:b/>
                        <w:lang w:val="en-US"/>
                      </w:rPr>
                      <w:t>g</w:t>
                    </w:r>
                  </w:p>
                </w:txbxContent>
              </v:textbox>
            </v:shape>
            <v:line id="_x0000_s1081" style="position:absolute" from="6300,1528" to="6300,2067" strokeweight=".26mm">
              <v:stroke joinstyle="miter"/>
            </v:line>
            <v:line id="_x0000_s1082" style="position:absolute" from="7561,448" to="7561,2067" strokeweight=".09mm">
              <v:stroke joinstyle="miter"/>
            </v:line>
            <v:line id="_x0000_s1083" style="position:absolute" from="8281,1528" to="8281,2067" strokeweight=".26mm">
              <v:stroke joinstyle="miter"/>
            </v:line>
            <v:line id="_x0000_s1084" style="position:absolute" from="6300,1888" to="7559,1888" strokeweight=".26mm">
              <v:stroke startarrow="block" endarrow="block" joinstyle="miter"/>
            </v:line>
            <v:line id="_x0000_s1085" style="position:absolute" from="7561,1888" to="8280,1888" strokeweight=".26mm">
              <v:stroke startarrow="block" endarrow="block" joinstyle="miter"/>
            </v:line>
            <v:shape id="_x0000_s1086" type="#_x0000_t202" style="position:absolute;left:6660;top:1528;width:539;height:71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rFonts w:ascii="TimesNewRomanPS-BoldItalicMT" w:hAnsi="TimesNewRomanPS-BoldItalicMT" w:cs="TimesNewRomanPS-BoldItalicMT"/>
                        <w:bCs/>
                        <w:i/>
                        <w:iCs/>
                        <w:sz w:val="23"/>
                        <w:szCs w:val="23"/>
                        <w:vertAlign w:val="subscript"/>
                        <w:lang w:val="en-US"/>
                      </w:rPr>
                    </w:pPr>
                    <w:r>
                      <w:rPr>
                        <w:rFonts w:ascii="TimesNewRomanPS-BoldItalicMT" w:hAnsi="TimesNewRomanPS-BoldItalicMT" w:cs="TimesNewRomanPS-BoldItalicMT"/>
                        <w:bCs/>
                        <w:i/>
                        <w:iCs/>
                        <w:sz w:val="23"/>
                        <w:szCs w:val="23"/>
                        <w:lang w:val="en-US"/>
                      </w:rPr>
                      <w:t>l</w:t>
                    </w:r>
                    <w:r>
                      <w:rPr>
                        <w:rFonts w:ascii="TimesNewRomanPS-BoldItalicMT" w:hAnsi="TimesNewRomanPS-BoldItalicMT" w:cs="TimesNewRomanPS-BoldItalicMT"/>
                        <w:bCs/>
                        <w:i/>
                        <w:iCs/>
                        <w:sz w:val="23"/>
                        <w:szCs w:val="23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87" type="#_x0000_t202" style="position:absolute;left:7740;top:1528;width:359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88" type="#_x0000_t202" style="position:absolute;left:7201;top:268;width:359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089" type="#_x0000_t202" style="position:absolute;left:9361;top:1168;width:359;height:35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90" type="#_x0000_t202" style="position:absolute;left:7248;top:1200;width:359;height:35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w10:wrap type="square"/>
          </v:group>
        </w:pict>
      </w:r>
      <w:r w:rsidR="00290004" w:rsidRPr="00D52E99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Прямая линейная пружина</w:t>
      </w:r>
      <w:r w:rsidR="002900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</w:p>
    <w:p w:rsidR="00290004" w:rsidRDefault="00290004" w:rsidP="00D52E99">
      <w:pPr>
        <w:autoSpaceDE w:val="0"/>
        <w:ind w:left="708" w:firstLine="34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Естественная длина недеформированной пружины 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l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vertAlign w:val="subscript"/>
        </w:rPr>
        <w:t>0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При изменении длины на </w:t>
      </w:r>
      <w:r>
        <w:rPr>
          <w:sz w:val="23"/>
          <w:lang w:val="en-US"/>
        </w:rPr>
        <w:t>Δ</w:t>
      </w:r>
      <w:r>
        <w:rPr>
          <w:b/>
          <w:sz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l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 xml:space="preserve"> -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l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vertAlign w:val="subscript"/>
        </w:rPr>
        <w:t>0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,называемом деформацией пружины, возникает упругая сила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vertAlign w:val="subscript"/>
        </w:rPr>
        <w:t>в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Она  всегда стремится восстановить недеформированное состояние пружины, поэтому она называется </w:t>
      </w:r>
      <w:r w:rsidRPr="00D52E9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восстанавливающей силой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</w:t>
      </w:r>
    </w:p>
    <w:p w:rsidR="00290004" w:rsidRDefault="00290004" w:rsidP="00D52E99">
      <w:pPr>
        <w:autoSpaceDE w:val="0"/>
        <w:ind w:left="708" w:firstLine="34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Пружина </w:t>
      </w:r>
      <w:r w:rsidRPr="00D52E9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линейна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если сила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vertAlign w:val="subscript"/>
        </w:rPr>
        <w:t>в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линейно зависит от деформации:</w:t>
      </w:r>
    </w:p>
    <w:p w:rsidR="00290004" w:rsidRPr="00E23612" w:rsidRDefault="00290004" w:rsidP="00D52E99">
      <w:pPr>
        <w:autoSpaceDE w:val="0"/>
        <w:ind w:left="360"/>
        <w:jc w:val="center"/>
        <w:rPr>
          <w:sz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в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=с</w:t>
      </w:r>
      <w:r>
        <w:rPr>
          <w:b/>
          <w:sz w:val="23"/>
        </w:rPr>
        <w:t xml:space="preserve"> </w:t>
      </w:r>
      <w:r>
        <w:rPr>
          <w:sz w:val="23"/>
          <w:lang w:val="en-US"/>
        </w:rPr>
        <w:t>Δ</w:t>
      </w:r>
    </w:p>
    <w:p w:rsidR="00290004" w:rsidRDefault="00290004" w:rsidP="00D52E99">
      <w:pPr>
        <w:autoSpaceDE w:val="0"/>
        <w:ind w:left="708"/>
        <w:jc w:val="both"/>
        <w:rPr>
          <w:sz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Коэффициент с (н/м) называется жесткостью пружины.  Если начало оси х выбрать в положении, где </w:t>
      </w:r>
      <w:r>
        <w:rPr>
          <w:sz w:val="23"/>
          <w:lang w:val="en-US"/>
        </w:rPr>
        <w:t>Δ</w:t>
      </w:r>
      <w:r>
        <w:rPr>
          <w:sz w:val="23"/>
        </w:rPr>
        <w:t xml:space="preserve">=0, то </w:t>
      </w:r>
    </w:p>
    <w:p w:rsidR="00290004" w:rsidRDefault="00290004" w:rsidP="00D52E99">
      <w:pPr>
        <w:autoSpaceDE w:val="0"/>
        <w:ind w:left="360"/>
        <w:jc w:val="center"/>
        <w:rPr>
          <w:sz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вх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 - с</w:t>
      </w:r>
      <w:r>
        <w:rPr>
          <w:b/>
          <w:sz w:val="23"/>
        </w:rPr>
        <w:t xml:space="preserve"> </w:t>
      </w:r>
      <w:r>
        <w:rPr>
          <w:sz w:val="23"/>
        </w:rPr>
        <w:t>х</w:t>
      </w:r>
    </w:p>
    <w:p w:rsidR="00290004" w:rsidRDefault="00290004" w:rsidP="00D52E99">
      <w:pPr>
        <w:autoSpaceDE w:val="0"/>
        <w:ind w:left="708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vertAlign w:val="subscript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Элементарная работа силы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vertAlign w:val="subscript"/>
        </w:rPr>
        <w:t>в</w:t>
      </w:r>
    </w:p>
    <w:p w:rsidR="00290004" w:rsidRPr="00E23612" w:rsidRDefault="00290004" w:rsidP="00D52E99">
      <w:pPr>
        <w:autoSpaceDE w:val="0"/>
        <w:ind w:left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’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5D51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в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x</w:t>
      </w:r>
      <w:r w:rsidR="005D5113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dx</w:t>
      </w:r>
      <w:r w:rsidR="005D51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5D51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-</w:t>
      </w:r>
      <w:r w:rsidR="005D51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cx</w:t>
      </w:r>
      <w:r w:rsidR="005D51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dx</w:t>
      </w:r>
    </w:p>
    <w:p w:rsidR="00290004" w:rsidRDefault="00290004" w:rsidP="00D52E99">
      <w:pPr>
        <w:autoSpaceDE w:val="0"/>
        <w:ind w:left="360" w:firstLine="348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vertAlign w:val="subscript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Конечная работа силы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vertAlign w:val="subscript"/>
        </w:rPr>
        <w:t>в</w:t>
      </w:r>
    </w:p>
    <w:p w:rsidR="00290004" w:rsidRPr="005D5113" w:rsidRDefault="00290004" w:rsidP="00D52E99">
      <w:pPr>
        <w:autoSpaceDE w:val="0"/>
        <w:ind w:left="360" w:firstLine="34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12</w:t>
      </w: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=</w:t>
      </w:r>
      <w:r w:rsidR="005D5113"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-</w:t>
      </w:r>
      <w:r w:rsid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3"/>
                    <w:szCs w:val="23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3"/>
                    <w:szCs w:val="23"/>
                    <w:lang w:val="en-US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3"/>
                    <w:szCs w:val="23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3"/>
                    <w:szCs w:val="23"/>
                    <w:lang w:val="en-US"/>
                  </w:rPr>
                  <m:t>2</m:t>
                </m:r>
              </m:sub>
            </m:sSub>
          </m:sup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xdx</m:t>
            </m:r>
          </m:e>
        </m:nary>
        <m:r>
          <w:rPr>
            <w:rFonts w:ascii="Cambria Math" w:hAnsi="Cambria Math"/>
            <w:sz w:val="23"/>
            <w:szCs w:val="23"/>
            <w:lang w:val="en-US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den>
        </m:f>
        <m:r>
          <w:rPr>
            <w:rFonts w:ascii="Cambria Math" w:hAnsi="Cambria Math"/>
            <w:sz w:val="23"/>
            <w:szCs w:val="23"/>
            <w:lang w:val="en-US"/>
          </w:rPr>
          <m:t>c(</m:t>
        </m:r>
        <m:sSubSup>
          <m:sSubSup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SupPr>
          <m:e>
            <m:r>
              <w:rPr>
                <w:rFonts w:ascii="Cambria Math" w:hAnsi="Cambria Math"/>
                <w:sz w:val="23"/>
                <w:szCs w:val="23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p>
        </m:sSubSup>
        <m:r>
          <w:rPr>
            <w:rFonts w:ascii="Cambria Math" w:hAnsi="Cambria Math"/>
            <w:sz w:val="23"/>
            <w:szCs w:val="23"/>
            <w:lang w:val="en-US"/>
          </w:rPr>
          <m:t>-</m:t>
        </m:r>
        <m:sSubSup>
          <m:sSubSup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SupPr>
          <m:e>
            <m:r>
              <w:rPr>
                <w:rFonts w:ascii="Cambria Math" w:hAnsi="Cambria Math"/>
                <w:sz w:val="23"/>
                <w:szCs w:val="23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p>
        </m:sSubSup>
        <m:r>
          <w:rPr>
            <w:rFonts w:ascii="Cambria Math" w:hAnsi="Cambria Math"/>
            <w:sz w:val="23"/>
            <w:szCs w:val="23"/>
            <w:lang w:val="en-US"/>
          </w:rPr>
          <m:t>)</m:t>
        </m:r>
      </m:oMath>
    </w:p>
    <w:p w:rsidR="00290004" w:rsidRDefault="00290004" w:rsidP="00D52E99">
      <w:pPr>
        <w:autoSpaceDE w:val="0"/>
        <w:ind w:left="360" w:firstLine="34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Квадраты координат можно заменить их модулями- деформациями:</w:t>
      </w:r>
    </w:p>
    <w:p w:rsidR="005D5113" w:rsidRPr="005D5113" w:rsidRDefault="005D5113" w:rsidP="005D5113">
      <w:pPr>
        <w:autoSpaceDE w:val="0"/>
        <w:ind w:left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12</w:t>
      </w: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den>
        </m:f>
        <m:r>
          <w:rPr>
            <w:rFonts w:ascii="Cambria Math" w:hAnsi="Cambria Math"/>
            <w:sz w:val="23"/>
            <w:szCs w:val="23"/>
            <w:lang w:val="en-US"/>
          </w:rPr>
          <m:t>c(</m:t>
        </m:r>
        <m:sSubSup>
          <m:sSubSup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p>
        </m:sSubSup>
        <m:r>
          <w:rPr>
            <w:rFonts w:ascii="Cambria Math" w:hAnsi="Cambria Math"/>
            <w:sz w:val="23"/>
            <w:szCs w:val="23"/>
            <w:lang w:val="en-US"/>
          </w:rPr>
          <m:t>-</m:t>
        </m:r>
        <m:sSubSup>
          <m:sSubSup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p>
        </m:sSubSup>
        <m:r>
          <w:rPr>
            <w:rFonts w:ascii="Cambria Math" w:hAnsi="Cambria Math"/>
            <w:sz w:val="23"/>
            <w:szCs w:val="23"/>
            <w:lang w:val="en-US"/>
          </w:rPr>
          <m:t>)</m:t>
        </m:r>
      </m:oMath>
    </w:p>
    <w:p w:rsidR="00290004" w:rsidRDefault="00290004" w:rsidP="00D52E99">
      <w:pPr>
        <w:numPr>
          <w:ilvl w:val="0"/>
          <w:numId w:val="1"/>
        </w:num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5D5113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lastRenderedPageBreak/>
        <w:t>Спиральная линейная пружина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</w:p>
    <w:p w:rsidR="00290004" w:rsidRDefault="00C87B4B" w:rsidP="00D52E99">
      <w:pPr>
        <w:autoSpaceDE w:val="0"/>
        <w:ind w:left="708" w:firstLine="34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C87B4B">
        <w:rPr>
          <w:noProof/>
          <w:lang w:eastAsia="ru-RU"/>
        </w:rPr>
        <w:pict>
          <v:group id="_x0000_s1154" style="position:absolute;left:0;text-align:left;margin-left:-18pt;margin-top:2pt;width:92.4pt;height:126pt;z-index:251659264" coordorigin="1341,10874" coordsize="1848,2520">
            <v:shape id="_x0000_s1107" type="#_x0000_t202" style="position:absolute;left:1761;top:10874;width:659;height:539;v-text-anchor:middle" o:regroupid="1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с’</w:t>
                    </w:r>
                  </w:p>
                </w:txbxContent>
              </v:textbox>
            </v:shape>
            <v:rect id="_x0000_s1098" style="position:absolute;left:3010;top:11265;width:179;height:1980;rotation:324;v-text-anchor:middle" o:regroupid="3" strokeweight=".26mm">
              <v:fill color2="black"/>
            </v:rect>
            <v:oval id="_x0000_s1099" style="position:absolute;left:2397;top:11398;width:179;height:179;v-text-anchor:middle" o:regroupid="3" strokeweight=".26mm">
              <v:fill color2="black"/>
              <v:stroke joinstyle="miter"/>
            </v:oval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100" type="#_x0000_t8" style="position:absolute;left:2389;top:11234;width:179;height:179;v-text-anchor:middle" o:regroupid="3" strokeweight=".26mm">
              <v:fill color2="black"/>
            </v:shape>
            <v:line id="_x0000_s1101" style="position:absolute" from="2241,11234" to="2600,11234" o:regroupid="3" strokeweight=".26mm">
              <v:stroke joinstyle="miter"/>
            </v:line>
            <v:line id="_x0000_s1102" style="position:absolute" from="2421,11234" to="2421,13394" o:regroupid="3" strokeweight=".09mm">
              <v:stroke joinstyle="miter"/>
            </v:line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103" type="#_x0000_t99" style="position:absolute;left:2404;top:11673;width:391;height:615;rotation:315;flip:y;v-text-anchor:middle" o:regroupid="3" adj="-5187315,652897,10491" strokeweight=".26mm">
              <v:fill color2="black"/>
            </v:shape>
            <v:shape id="_x0000_s1104" type="#_x0000_t202" style="position:absolute;left:2020;top:12135;width:990;height:539;v-text-anchor:middle" o:regroupid="3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sz w:val="23"/>
                      </w:rPr>
                    </w:pPr>
                    <w:r>
                      <w:rPr>
                        <w:bCs/>
                        <w:iCs/>
                        <w:sz w:val="23"/>
                        <w:szCs w:val="23"/>
                      </w:rPr>
                      <w:t>φ =</w:t>
                    </w:r>
                    <w:r>
                      <w:rPr>
                        <w:sz w:val="23"/>
                        <w:lang w:val="en-US"/>
                      </w:rPr>
                      <w:t xml:space="preserve"> Δ</w:t>
                    </w:r>
                    <w:r>
                      <w:rPr>
                        <w:sz w:val="23"/>
                      </w:rPr>
                      <w:t>’</w:t>
                    </w:r>
                  </w:p>
                </w:txbxContent>
              </v:textbox>
            </v:shape>
            <v:line id="_x0000_s1105" style="position:absolute;flip:x" from="2061,12855" to="2420,13034" o:regroupid="3" strokeweight=".09mm">
              <v:stroke joinstyle="miter"/>
            </v:line>
            <v:shape id="_x0000_s1106" type="#_x0000_t202" style="position:absolute;left:1341;top:12855;width:989;height:539;v-text-anchor:middle" o:regroupid="3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bCs/>
                        <w:iCs/>
                        <w:sz w:val="23"/>
                        <w:szCs w:val="23"/>
                      </w:rPr>
                    </w:pPr>
                    <w:r>
                      <w:rPr>
                        <w:sz w:val="23"/>
                        <w:lang w:val="en-US"/>
                      </w:rPr>
                      <w:t>Δ</w:t>
                    </w:r>
                    <w:r>
                      <w:rPr>
                        <w:sz w:val="23"/>
                      </w:rPr>
                      <w:t>’</w:t>
                    </w:r>
                    <w:r>
                      <w:rPr>
                        <w:bCs/>
                        <w:iCs/>
                        <w:sz w:val="23"/>
                        <w:szCs w:val="23"/>
                      </w:rPr>
                      <w:t>= 0</w:t>
                    </w:r>
                  </w:p>
                </w:txbxContent>
              </v:textbox>
            </v:shape>
            <v:group id="_x0000_s1152" style="position:absolute;left:2222;top:11266;width:528;height:493;rotation:13914352fd" coordorigin="1337,11056" coordsize="528,493" o:regroupid="3">
              <v:shape id="_x0000_s1095" style="position:absolute;left:1337;top:11056;width:517;height:493;rotation:30;v-text-anchor:middle" coordsize="21600,21600" o:spt="100" o:regroupid="2" adj="-11553632,-152984,5400" path="wr,,21600,21600@3@1@7@5nsl10800,10800xewr,,21600,21600@3@1@7@5nfe" filled="f" strokeweight=".26mm">
                <v:stroke joinstyle="miter"/>
                <v:formulas>
                  <v:f eqn="sin 10800 #0"/>
                  <v:f eqn="sum @0 10800 0"/>
                  <v:f eqn="cos 10800 #0"/>
                  <v:f eqn="sum @2 10800 0"/>
                  <v:f eqn="sin 10800 #1"/>
                  <v:f eqn="sum @4 10800 0"/>
                  <v:f eqn="cos 10800 #1"/>
                  <v:f eqn="sum @6 10800 0"/>
                </v:formulas>
                <v:path o:connecttype="segments" textboxrect="10799,0,21592,10799"/>
                <v:handles>
                  <v:h position="center,#0" polar="10800,10800" radiusrange="10800,10800"/>
                  <v:h position="center,#1" polar="10800,10800" radiusrange="10800,10800"/>
                </v:handles>
              </v:shape>
              <v:shape id="_x0000_s1096" style="position:absolute;left:1511;top:11130;width:365;height:343;rotation:125;v-text-anchor:middle" coordsize="21600,21600" o:spt="100" o:regroupid="2" adj="17694720,3708285,5400" path="wr,,21600,21600@3@1@7@5nsl10800,10800xewr,,21600,21600@3@1@7@5nfe" filled="f" strokeweight=".26mm">
                <v:stroke joinstyle="miter"/>
                <v:formulas>
                  <v:f eqn="sin 10800 #0"/>
                  <v:f eqn="sum @0 10800 0"/>
                  <v:f eqn="cos 10800 #0"/>
                  <v:f eqn="sum @2 10800 0"/>
                  <v:f eqn="sin 10800 #1"/>
                  <v:f eqn="sum @4 10800 0"/>
                  <v:f eqn="cos 10800 #1"/>
                  <v:f eqn="sum @6 10800 0"/>
                </v:formulas>
                <v:path o:connecttype="segments" textboxrect="10799,0,20478,10799"/>
                <v:handles>
                  <v:h position="center,#0" polar="10800,10800" radiusrange="10800,10800"/>
                  <v:h position="center,#1" polar="10800,10800" radiusrange="10800,10800"/>
                </v:handles>
              </v:shape>
            </v:group>
            <v:line id="_x0000_s1097" style="position:absolute" from="2362,11573" to="2362,11573" o:regroupid="3" strokeweight=".26mm">
              <v:stroke joinstyle="miter"/>
            </v:line>
            <w10:wrap type="square"/>
          </v:group>
        </w:pict>
      </w:r>
      <w:r w:rsidRPr="00C87B4B">
        <w:rPr>
          <w:noProof/>
          <w:lang w:eastAsia="ru-RU"/>
        </w:rPr>
        <w:pict>
          <v:rect id="_x0000_s1092" style="position:absolute;left:0;text-align:left;margin-left:-18pt;margin-top:6.45pt;width:153pt;height:162pt;z-index:251658240;v-text-anchor:middle" o:regroupid="1" filled="f" stroked="f">
            <v:stroke joinstyle="round"/>
          </v:rect>
        </w:pict>
      </w:r>
      <w:r w:rsidR="002900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При закручивании пружины на угол </w:t>
      </w:r>
      <w:r w:rsidR="00290004">
        <w:rPr>
          <w:bCs/>
          <w:iCs/>
          <w:sz w:val="23"/>
          <w:szCs w:val="23"/>
        </w:rPr>
        <w:t>φ</w:t>
      </w:r>
      <w:r w:rsidR="002900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называемый деформацией пружины </w:t>
      </w:r>
      <w:r w:rsidR="00290004">
        <w:rPr>
          <w:sz w:val="23"/>
          <w:lang w:val="en-US"/>
        </w:rPr>
        <w:t>Δ</w:t>
      </w:r>
      <w:r w:rsidR="00290004">
        <w:rPr>
          <w:sz w:val="23"/>
        </w:rPr>
        <w:t>’</w:t>
      </w:r>
      <w:r w:rsidR="002900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возникает упругий </w:t>
      </w:r>
      <w:r w:rsidR="00290004" w:rsidRPr="005D5113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восстанавливающий момент</w:t>
      </w:r>
      <w:r w:rsidR="00290004"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290004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М</w:t>
      </w:r>
      <w:r w:rsidR="00290004"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vertAlign w:val="subscript"/>
        </w:rPr>
        <w:t>в</w:t>
      </w:r>
      <w:r w:rsidR="002900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Пружина </w:t>
      </w:r>
      <w:r w:rsidR="00290004" w:rsidRPr="005D5113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линейна,</w:t>
      </w:r>
      <w:r w:rsidR="002900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если </w:t>
      </w:r>
    </w:p>
    <w:p w:rsidR="00290004" w:rsidRDefault="00290004" w:rsidP="005D5113">
      <w:pPr>
        <w:autoSpaceDE w:val="0"/>
        <w:ind w:left="360"/>
        <w:jc w:val="center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в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-</w:t>
      </w:r>
      <w:r w:rsid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с’</w:t>
      </w:r>
      <w:r>
        <w:rPr>
          <w:b/>
          <w:sz w:val="23"/>
        </w:rPr>
        <w:t xml:space="preserve"> </w:t>
      </w:r>
      <w:r>
        <w:rPr>
          <w:bCs/>
          <w:iCs/>
          <w:sz w:val="23"/>
          <w:szCs w:val="23"/>
        </w:rPr>
        <w:t>φ</w:t>
      </w:r>
    </w:p>
    <w:p w:rsidR="00290004" w:rsidRDefault="00290004" w:rsidP="00D52E99">
      <w:pPr>
        <w:autoSpaceDE w:val="0"/>
        <w:ind w:left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Коэффициент с’ (нм) называется жесткостью пружины.  </w:t>
      </w:r>
    </w:p>
    <w:p w:rsidR="00290004" w:rsidRDefault="00290004" w:rsidP="00D52E99">
      <w:pPr>
        <w:autoSpaceDE w:val="0"/>
        <w:ind w:left="1068" w:firstLine="348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vertAlign w:val="subscript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Конечная работа  момента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М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vertAlign w:val="subscript"/>
        </w:rPr>
        <w:t>в</w:t>
      </w:r>
    </w:p>
    <w:p w:rsidR="005D5113" w:rsidRPr="005D5113" w:rsidRDefault="005D5113" w:rsidP="005D5113">
      <w:pPr>
        <w:autoSpaceDE w:val="0"/>
        <w:ind w:left="360" w:firstLine="34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12</w:t>
      </w: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= -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c</w:t>
      </w:r>
      <w:r>
        <w:rPr>
          <w:rFonts w:ascii="TimesNewRomanPS-BoldItalicMT" w:hAnsi="TimesNewRomanPS-BoldItalicMT" w:cs="TimesNewRomanPS-BoldItalicMT" w:hint="eastAsia"/>
          <w:bCs/>
          <w:iCs/>
          <w:sz w:val="23"/>
          <w:szCs w:val="23"/>
          <w:lang w:val="en-US"/>
        </w:rPr>
        <w:t>’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3"/>
                    <w:szCs w:val="23"/>
                    <w:lang w:val="en-US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3"/>
                    <w:szCs w:val="23"/>
                    <w:lang w:val="en-US"/>
                  </w:rPr>
                  <m:t>2</m:t>
                </m:r>
              </m:sub>
            </m:sSub>
          </m:sup>
          <m:e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φ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φ</m:t>
            </m:r>
          </m:e>
        </m:nary>
        <m:r>
          <w:rPr>
            <w:rFonts w:ascii="Cambria Math" w:hAnsi="Cambria Math"/>
            <w:sz w:val="23"/>
            <w:szCs w:val="23"/>
            <w:lang w:val="en-US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den>
        </m:f>
        <m:r>
          <w:rPr>
            <w:rFonts w:ascii="Cambria Math" w:hAnsi="Cambria Math"/>
            <w:sz w:val="23"/>
            <w:szCs w:val="23"/>
            <w:lang w:val="en-US"/>
          </w:rPr>
          <m:t>c(</m:t>
        </m:r>
        <m:sSubSup>
          <m:sSubSup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φ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p>
        </m:sSubSup>
        <m:r>
          <w:rPr>
            <w:rFonts w:ascii="Cambria Math" w:hAnsi="Cambria Math"/>
            <w:sz w:val="23"/>
            <w:szCs w:val="23"/>
            <w:lang w:val="en-US"/>
          </w:rPr>
          <m:t>-</m:t>
        </m:r>
        <m:sSubSup>
          <m:sSubSup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φ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p>
        </m:sSubSup>
        <m:r>
          <w:rPr>
            <w:rFonts w:ascii="Cambria Math" w:hAnsi="Cambria Math"/>
            <w:sz w:val="23"/>
            <w:szCs w:val="23"/>
            <w:lang w:val="en-US"/>
          </w:rPr>
          <m:t>)</m:t>
        </m:r>
      </m:oMath>
    </w:p>
    <w:p w:rsidR="005D5113" w:rsidRDefault="005D5113" w:rsidP="005D5113">
      <w:pPr>
        <w:autoSpaceDE w:val="0"/>
        <w:ind w:left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12</w:t>
      </w:r>
      <w:r w:rsidRPr="005D51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den>
        </m:f>
        <m:r>
          <w:rPr>
            <w:rFonts w:ascii="Cambria Math" w:hAnsi="Cambria Math"/>
            <w:sz w:val="23"/>
            <w:szCs w:val="23"/>
            <w:lang w:val="en-US"/>
          </w:rPr>
          <m:t>c(</m:t>
        </m:r>
        <m:sSubSup>
          <m:sSubSup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  <w:lang w:val="en-US"/>
              </w:rPr>
              <m:t>Δ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  <w:lang w:val="en-US"/>
              </w:rPr>
              <m:t>'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p>
        </m:sSubSup>
        <m:r>
          <w:rPr>
            <w:rFonts w:ascii="Cambria Math" w:hAnsi="Cambria Math"/>
            <w:sz w:val="23"/>
            <w:szCs w:val="23"/>
            <w:lang w:val="en-US"/>
          </w:rPr>
          <m:t>-</m:t>
        </m:r>
        <m:sSubSup>
          <m:sSubSup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  <w:lang w:val="en-US"/>
              </w:rPr>
              <m:t>Δ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  <w:lang w:val="en-US"/>
              </w:rPr>
              <m:t>'</m:t>
            </m:r>
          </m:e>
          <m:sub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sz w:val="23"/>
                <w:szCs w:val="23"/>
                <w:lang w:val="en-US"/>
              </w:rPr>
              <m:t>2</m:t>
            </m:r>
          </m:sup>
        </m:sSubSup>
        <m:r>
          <w:rPr>
            <w:rFonts w:ascii="Cambria Math" w:hAnsi="Cambria Math"/>
            <w:sz w:val="23"/>
            <w:szCs w:val="23"/>
            <w:lang w:val="en-US"/>
          </w:rPr>
          <m:t>)</m:t>
        </m:r>
      </m:oMath>
    </w:p>
    <w:p w:rsidR="003D56AD" w:rsidRPr="005D5113" w:rsidRDefault="003D56AD" w:rsidP="005D5113">
      <w:pPr>
        <w:autoSpaceDE w:val="0"/>
        <w:ind w:left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</w:p>
    <w:p w:rsidR="00290004" w:rsidRDefault="00290004" w:rsidP="00D52E99">
      <w:pPr>
        <w:autoSpaceDE w:val="0"/>
        <w:ind w:firstLine="36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Система называется </w:t>
      </w:r>
      <w:r w:rsidRPr="003D56A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консервативной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если все действующие на неё силы потенциальны.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Теорема об изменении кинетической энергии для консервативной системы в интегральной форме: </w:t>
      </w:r>
    </w:p>
    <w:p w:rsidR="00290004" w:rsidRDefault="00290004" w:rsidP="003D56AD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-Т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=П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-П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или 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+П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1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+П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</w:p>
    <w:p w:rsidR="00290004" w:rsidRDefault="003D56AD" w:rsidP="003D56AD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3D56AD">
        <w:rPr>
          <w:b/>
          <w:noProof/>
          <w:lang w:eastAsia="ru-RU"/>
        </w:rPr>
        <w:pict>
          <v:group id="_x0000_s1155" style="position:absolute;left:0;text-align:left;margin-left:373.75pt;margin-top:278pt;width:198pt;height:99pt;z-index:251660288;mso-wrap-distance-left:0;mso-wrap-distance-right:0;mso-position-horizontal-relative:page;mso-position-vertical-relative:page" coordorigin="2277,723" coordsize="3959,1979">
            <o:lock v:ext="edit" text="t"/>
            <v:rect id="_x0000_s1156" style="position:absolute;left:2277;top:723;width:3959;height:1979;v-text-anchor:middle" filled="f" stroked="f">
              <v:stroke joinstyle="round"/>
            </v:rect>
            <v:rect id="_x0000_s1157" style="position:absolute;left:4617;top:1623;width:539;height:359;v-text-anchor:middle" strokeweight=".26mm">
              <v:fill color2="black"/>
            </v:rect>
            <v:line id="_x0000_s1158" style="position:absolute;flip:x" from="2637,1983" to="6056,1983" strokeweight=".26mm">
              <v:stroke joinstyle="miter"/>
            </v:line>
            <v:line id="_x0000_s1159" style="position:absolute;flip:y" from="2637,903" to="2637,1982" strokeweight=".26mm">
              <v:stroke joinstyle="miter"/>
            </v:line>
            <v:shape id="_x0000_s1160" style="position:absolute;left:2637;top:1623;width:1979;height:179;v-text-anchor:middle" coordsize="1980,180" path="m,180r180,l360,,540,180,720,,900,180,1080,r180,180l1440,r180,180l1800,r180,180e" filled="f" strokeweight=".26mm"/>
            <v:shape id="_x0000_s1161" type="#_x0000_t202" style="position:absolute;left:3177;top:1263;width:359;height:359;v-text-anchor:middle" filled="f" stroked="f">
              <v:stroke joinstyle="round"/>
              <v:textbox style="mso-rotate-with-shape:t">
                <w:txbxContent>
                  <w:p w:rsidR="00B90CA9" w:rsidRDefault="00B90CA9">
                    <w:r>
                      <w:t>с</w:t>
                    </w:r>
                  </w:p>
                </w:txbxContent>
              </v:textbox>
            </v:shape>
            <v:line id="_x0000_s1162" style="position:absolute;flip:x" from="4077,1739" to="4616,1739" strokeweight=".26mm">
              <v:stroke endarrow="block" joinstyle="miter"/>
            </v:line>
            <v:shape id="_x0000_s1163" type="#_x0000_t202" style="position:absolute;left:4077;top:1263;width:539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  <w:lang w:val="en-US"/>
                      </w:rPr>
                      <w:t>F</w:t>
                    </w:r>
                    <w:r>
                      <w:rPr>
                        <w:b/>
                        <w:vertAlign w:val="subscript"/>
                      </w:rPr>
                      <w:t>в</w:t>
                    </w:r>
                  </w:p>
                </w:txbxContent>
              </v:textbox>
            </v:shape>
            <v:line id="_x0000_s1164" style="position:absolute" from="4877,1803" to="4877,2162" strokeweight=".26mm">
              <v:stroke endarrow="block" joinstyle="miter"/>
            </v:line>
            <v:shape id="_x0000_s1165" type="#_x0000_t202" style="position:absolute;left:4797;top:1983;width:719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  <w:r>
                      <w:rPr>
                        <w:b/>
                        <w:lang w:val="en-US"/>
                      </w:rPr>
                      <w:t>g</w:t>
                    </w:r>
                  </w:p>
                </w:txbxContent>
              </v:textbox>
            </v:shape>
            <v:line id="_x0000_s1166" style="position:absolute" from="2637,1983" to="2637,2522" strokeweight=".26mm">
              <v:stroke joinstyle="miter"/>
            </v:line>
            <v:line id="_x0000_s1167" style="position:absolute" from="3897,903" to="3897,2522" strokeweight=".09mm">
              <v:stroke joinstyle="miter"/>
            </v:line>
            <v:line id="_x0000_s1168" style="position:absolute" from="4617,1983" to="4617,2522" strokeweight=".26mm">
              <v:stroke joinstyle="miter"/>
            </v:line>
            <v:line id="_x0000_s1169" style="position:absolute" from="2637,2343" to="3896,2343" strokeweight=".26mm">
              <v:stroke startarrow="block" endarrow="block" joinstyle="miter"/>
            </v:line>
            <v:line id="_x0000_s1170" style="position:absolute" from="3897,2343" to="4616,2343" strokeweight=".26mm">
              <v:stroke startarrow="block" endarrow="block" joinstyle="miter"/>
            </v:line>
            <v:shape id="_x0000_s1171" type="#_x0000_t202" style="position:absolute;left:2997;top:1983;width:539;height:71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rFonts w:ascii="TimesNewRomanPS-BoldItalicMT" w:hAnsi="TimesNewRomanPS-BoldItalicMT" w:cs="TimesNewRomanPS-BoldItalicMT"/>
                        <w:bCs/>
                        <w:i/>
                        <w:iCs/>
                        <w:sz w:val="23"/>
                        <w:szCs w:val="23"/>
                        <w:vertAlign w:val="subscript"/>
                        <w:lang w:val="en-US"/>
                      </w:rPr>
                    </w:pPr>
                    <w:r>
                      <w:rPr>
                        <w:rFonts w:ascii="TimesNewRomanPS-BoldItalicMT" w:hAnsi="TimesNewRomanPS-BoldItalicMT" w:cs="TimesNewRomanPS-BoldItalicMT"/>
                        <w:bCs/>
                        <w:i/>
                        <w:iCs/>
                        <w:sz w:val="23"/>
                        <w:szCs w:val="23"/>
                        <w:lang w:val="en-US"/>
                      </w:rPr>
                      <w:t>l</w:t>
                    </w:r>
                    <w:r>
                      <w:rPr>
                        <w:rFonts w:ascii="TimesNewRomanPS-BoldItalicMT" w:hAnsi="TimesNewRomanPS-BoldItalicMT" w:cs="TimesNewRomanPS-BoldItalicMT"/>
                        <w:bCs/>
                        <w:i/>
                        <w:iCs/>
                        <w:sz w:val="23"/>
                        <w:szCs w:val="23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172" type="#_x0000_t202" style="position:absolute;left:4077;top:1983;width:359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173" type="#_x0000_t202" style="position:absolute;left:3537;top:723;width:359;height:53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174" type="#_x0000_t202" style="position:absolute;left:5697;top:1623;width:359;height:35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175" type="#_x0000_t202" style="position:absolute;left:3585;top:1655;width:359;height:359;v-text-anchor:middle" filled="f" stroked="f">
              <v:stroke joinstyle="round"/>
              <v:textbox style="mso-rotate-with-shape:t">
                <w:txbxContent>
                  <w:p w:rsidR="00B90CA9" w:rsidRDefault="00B90CA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290004" w:rsidRPr="003D56A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Полной механической энергией</w:t>
      </w:r>
      <w:r w:rsidR="00290004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</w:t>
      </w:r>
      <w:r w:rsidR="0029000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системы называется сумма её кинетической и потенциальной энергий: </w:t>
      </w:r>
    </w:p>
    <w:p w:rsidR="00290004" w:rsidRDefault="00290004" w:rsidP="003D56AD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Е=Т+П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Как видим, полная механическая энергия консервативной системы сохраняется</w:t>
      </w:r>
    </w:p>
    <w:p w:rsidR="00290004" w:rsidRPr="00E23612" w:rsidRDefault="00290004" w:rsidP="003D56AD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E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const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Предположим, что кроме потенциальных сил, на систему действуют не потенциальные силы, тогда: </w:t>
      </w:r>
    </w:p>
    <w:p w:rsidR="00290004" w:rsidRDefault="00290004" w:rsidP="003D56AD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’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пот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+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’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не пот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=-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П+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’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не пот</w:t>
      </w:r>
    </w:p>
    <w:p w:rsidR="00290004" w:rsidRDefault="00290004" w:rsidP="003D56AD">
      <w:pPr>
        <w:autoSpaceDE w:val="0"/>
        <w:jc w:val="both"/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u w:val="single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Поделив на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найдем, что </w:t>
      </w:r>
      <w:r w:rsidRPr="003D56A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скорость изменения полной механической энергии равна мощности непотенциальных сил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u w:val="single"/>
        </w:rPr>
        <w:t>.</w:t>
      </w:r>
    </w:p>
    <w:p w:rsidR="00290004" w:rsidRDefault="00290004" w:rsidP="003D56AD">
      <w:pPr>
        <w:autoSpaceDE w:val="0"/>
        <w:ind w:left="36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dE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/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N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не пот</w:t>
      </w:r>
    </w:p>
    <w:p w:rsidR="00290004" w:rsidRDefault="00290004" w:rsidP="003D56AD">
      <w:pPr>
        <w:autoSpaceDE w:val="0"/>
        <w:jc w:val="both"/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u w:val="single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Например</w:t>
      </w:r>
      <w:r w:rsidR="003D56A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при наличии </w:t>
      </w:r>
      <w:r w:rsidRPr="003D56A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силы вязкого сопротивления</w:t>
      </w:r>
    </w:p>
    <w:p w:rsidR="00290004" w:rsidRPr="00E23612" w:rsidRDefault="00290004" w:rsidP="003D56AD">
      <w:pPr>
        <w:autoSpaceDE w:val="0"/>
        <w:ind w:left="360"/>
        <w:jc w:val="center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сопр</w:t>
      </w:r>
      <w:r w:rsidRPr="00E2361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3D56AD" w:rsidRPr="003D56A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E2361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- </w:t>
      </w:r>
      <w:r>
        <w:rPr>
          <w:bCs/>
          <w:iCs/>
          <w:sz w:val="23"/>
          <w:szCs w:val="23"/>
        </w:rPr>
        <w:t>β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V</w:t>
      </w:r>
      <w:r w:rsidRPr="00E23612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ab/>
      </w:r>
      <w:r w:rsidRPr="00E23612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ab/>
      </w:r>
      <w:r>
        <w:rPr>
          <w:bCs/>
          <w:iCs/>
          <w:sz w:val="23"/>
          <w:szCs w:val="23"/>
        </w:rPr>
        <w:t>β</w:t>
      </w:r>
      <w:r w:rsidR="003D56AD" w:rsidRPr="003D56AD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=</w:t>
      </w:r>
      <w:r w:rsidR="003D56AD" w:rsidRPr="003D56AD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  <w:lang w:val="en-US"/>
        </w:rPr>
        <w:t>Const</w:t>
      </w:r>
    </w:p>
    <w:p w:rsidR="00290004" w:rsidRDefault="00290004" w:rsidP="003D56AD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полная механическая энергия убывает со скоростью</w:t>
      </w:r>
    </w:p>
    <w:p w:rsidR="00290004" w:rsidRDefault="00290004" w:rsidP="003D56AD">
      <w:pPr>
        <w:autoSpaceDE w:val="0"/>
        <w:ind w:left="360"/>
        <w:jc w:val="center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dE</w:t>
      </w:r>
      <w:r w:rsidR="003D56A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/</w:t>
      </w:r>
      <w:r w:rsidR="003D56A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dt</w:t>
      </w:r>
      <w:r w:rsidR="003D56A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3D56A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- </w:t>
      </w:r>
      <w:r>
        <w:rPr>
          <w:bCs/>
          <w:iCs/>
          <w:sz w:val="23"/>
          <w:szCs w:val="23"/>
        </w:rPr>
        <w:t>β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V</w:t>
      </w:r>
      <w:r>
        <w:rPr>
          <w:b/>
          <w:sz w:val="23"/>
        </w:rPr>
        <w:t>•</w:t>
      </w:r>
      <w:r>
        <w:rPr>
          <w:b/>
          <w:sz w:val="23"/>
          <w:lang w:val="en-US"/>
        </w:rPr>
        <w:t>V</w:t>
      </w:r>
      <w:r w:rsidR="003D56AD">
        <w:rPr>
          <w:b/>
          <w:sz w:val="23"/>
        </w:rPr>
        <w:t xml:space="preserve"> </w:t>
      </w:r>
      <w:r>
        <w:rPr>
          <w:sz w:val="23"/>
        </w:rPr>
        <w:t>=</w:t>
      </w:r>
      <w:r w:rsidR="003D56AD">
        <w:rPr>
          <w:sz w:val="23"/>
        </w:rPr>
        <w:t xml:space="preserve"> </w:t>
      </w:r>
      <w:r>
        <w:rPr>
          <w:sz w:val="23"/>
        </w:rPr>
        <w:t>-</w:t>
      </w:r>
      <w:r w:rsidR="003D56AD">
        <w:rPr>
          <w:sz w:val="23"/>
        </w:rPr>
        <w:t xml:space="preserve"> </w:t>
      </w:r>
      <w:r>
        <w:rPr>
          <w:bCs/>
          <w:iCs/>
          <w:sz w:val="23"/>
          <w:szCs w:val="23"/>
        </w:rPr>
        <w:t>β</w:t>
      </w:r>
      <w:r>
        <w:rPr>
          <w:bCs/>
          <w:iCs/>
          <w:sz w:val="23"/>
          <w:szCs w:val="23"/>
          <w:lang w:val="en-US"/>
        </w:rPr>
        <w:t>V</w:t>
      </w:r>
      <w:r>
        <w:rPr>
          <w:bCs/>
          <w:iCs/>
          <w:sz w:val="23"/>
          <w:szCs w:val="23"/>
          <w:vertAlign w:val="superscript"/>
        </w:rPr>
        <w:t>2</w:t>
      </w:r>
    </w:p>
    <w:p w:rsidR="00290004" w:rsidRDefault="00290004" w:rsidP="00D52E99">
      <w:pPr>
        <w:autoSpaceDE w:val="0"/>
        <w:ind w:left="36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E37225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Обобщенные силы</w:t>
      </w:r>
      <w:r w:rsidR="00E37225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.</w:t>
      </w:r>
    </w:p>
    <w:p w:rsidR="00290004" w:rsidRDefault="00E37225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С</w:t>
      </w:r>
      <w:r w:rsidR="00290004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татический принцип возможных перемещений для консервативной системы.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Рассмотрим консервативную несвободную систему с потенциальной энергией  П 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y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), и обобщенными координатами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....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vertAlign w:val="subscript"/>
          <w:lang w:val="en-US"/>
        </w:rPr>
        <w:t>l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  Найдем обобщенные силы системы по определ</w:t>
      </w:r>
      <w:r w:rsidRPr="00E2361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ен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ию</w:t>
      </w:r>
    </w:p>
    <w:p w:rsidR="00B90CA9" w:rsidRPr="00B90CA9" w:rsidRDefault="00B90CA9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/>
          <w:sz w:val="23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vertAlign w:val="subscript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sz w:val="23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3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3"/>
                    </w:rPr>
                    <m:t>k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3"/>
            </w:rPr>
            <m:t>∙</m:t>
          </m:r>
          <m:f>
            <m:fPr>
              <m:ctrlPr>
                <w:rPr>
                  <w:rFonts w:ascii="Cambria Math" w:hAnsi="Cambria Math"/>
                  <w:b/>
                  <w:i/>
                  <w:sz w:val="2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3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3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3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</w:rPr>
                    <m:t>k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3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3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3"/>
            </w:rPr>
            <m:t>=</m:t>
          </m:r>
          <m:r>
            <m:rPr>
              <m:sty m:val="bi"/>
            </m:rPr>
            <w:rPr>
              <w:rFonts w:ascii="Cambria Math" w:hAnsi="Cambria Math"/>
              <w:sz w:val="23"/>
            </w:rPr>
            <m:t>-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  <w:sz w:val="23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sz w:val="23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3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</m:t>
                      </m:r>
                      <m:r>
                        <w:rPr>
                          <w:rFonts w:ascii="Cambria Math" w:hAnsi="Cambria Math"/>
                          <w:sz w:val="23"/>
                        </w:rPr>
                        <m:t>П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∂x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3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</m:t>
                      </m:r>
                      <m:r>
                        <w:rPr>
                          <w:rFonts w:ascii="Cambria Math" w:hAnsi="Cambria Math"/>
                          <w:sz w:val="23"/>
                        </w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3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3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3"/>
                            </w:rPr>
                            <m:t>i</m:t>
                          </m:r>
                        </m:sub>
                      </m:sSub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 w:val="23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3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</m:t>
                      </m:r>
                      <m:r>
                        <w:rPr>
                          <w:rFonts w:ascii="Cambria Math" w:hAnsi="Cambria Math"/>
                          <w:sz w:val="23"/>
                        </w:rPr>
                        <m:t>П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∂y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3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</m:t>
                      </m:r>
                      <m:r>
                        <w:rPr>
                          <w:rFonts w:ascii="Cambria Math" w:hAnsi="Cambria Math"/>
                          <w:sz w:val="23"/>
                        </w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3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3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3"/>
                            </w:rPr>
                            <m:t>i</m:t>
                          </m:r>
                        </m:sub>
                      </m:sSub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 w:val="23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3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</m:t>
                      </m:r>
                      <m:r>
                        <w:rPr>
                          <w:rFonts w:ascii="Cambria Math" w:hAnsi="Cambria Math"/>
                          <w:sz w:val="23"/>
                        </w:rPr>
                        <m:t>П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∂z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3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</m:t>
                      </m:r>
                      <m:r>
                        <w:rPr>
                          <w:rFonts w:ascii="Cambria Math" w:hAnsi="Cambria Math"/>
                          <w:sz w:val="23"/>
                        </w:rPr>
                        <m:t>z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3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3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3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3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</w:rPr>
                    <m:t>∂</m:t>
                  </m:r>
                  <m:r>
                    <w:rPr>
                      <w:rFonts w:ascii="Cambria Math" w:hAnsi="Cambria Math"/>
                      <w:sz w:val="23"/>
                    </w:rPr>
                    <m:t>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3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3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</w:rPr>
                        <m:t>i</m:t>
                      </m:r>
                    </m:sub>
                  </m:sSub>
                </m:den>
              </m:f>
            </m:e>
          </m:nary>
        </m:oMath>
      </m:oMathPara>
    </w:p>
    <w:p w:rsidR="00290004" w:rsidRDefault="00290004" w:rsidP="009D5FAD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Пример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эллиптический маятник </w:t>
      </w:r>
    </w:p>
    <w:p w:rsidR="00290004" w:rsidRDefault="00290004" w:rsidP="009D5FAD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Примем за нулевой уровень потенциальной энергии положение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=0, </w:t>
      </w:r>
      <w:r>
        <w:rPr>
          <w:bCs/>
          <w:iCs/>
          <w:sz w:val="23"/>
          <w:szCs w:val="23"/>
        </w:rPr>
        <w:t>φ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=0 и вычислим работу при возвращении системы в начало координат</w:t>
      </w:r>
    </w:p>
    <w:p w:rsidR="00290004" w:rsidRDefault="00290004" w:rsidP="009D5FAD">
      <w:pPr>
        <w:autoSpaceDE w:val="0"/>
        <w:jc w:val="center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 w:rsidR="009D5FAD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9D5FAD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gl</w:t>
      </w:r>
      <w:r w:rsidR="009D5FAD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(1-</w:t>
      </w:r>
      <w:r w:rsidR="009D5FAD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Cos</w:t>
      </w:r>
      <w:r>
        <w:rPr>
          <w:bCs/>
          <w:iCs/>
          <w:sz w:val="23"/>
          <w:szCs w:val="23"/>
        </w:rPr>
        <w:t xml:space="preserve"> φ)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 не зависит от х, значит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x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=0</w:t>
      </w:r>
    </w:p>
    <w:p w:rsidR="00290004" w:rsidRDefault="00290004" w:rsidP="009D5FAD">
      <w:pPr>
        <w:autoSpaceDE w:val="0"/>
        <w:ind w:firstLine="708"/>
        <w:jc w:val="center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bCs/>
          <w:iCs/>
          <w:sz w:val="23"/>
          <w:szCs w:val="23"/>
          <w:vertAlign w:val="subscript"/>
        </w:rPr>
        <w:t>φ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9D5FAD" w:rsidRPr="009D5FA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- </w:t>
      </w:r>
      <w:r>
        <w:rPr>
          <w:sz w:val="23"/>
        </w:rPr>
        <w:t>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>
        <w:rPr>
          <w:sz w:val="23"/>
        </w:rPr>
        <w:t>/∂</w:t>
      </w:r>
      <w:r>
        <w:rPr>
          <w:bCs/>
          <w:iCs/>
          <w:sz w:val="23"/>
          <w:szCs w:val="23"/>
        </w:rPr>
        <w:t>φ</w:t>
      </w:r>
      <w:r w:rsidR="009D5FAD" w:rsidRPr="009D5FAD">
        <w:rPr>
          <w:bCs/>
          <w:iCs/>
          <w:sz w:val="23"/>
          <w:szCs w:val="23"/>
        </w:rPr>
        <w:t xml:space="preserve"> </w:t>
      </w:r>
      <w:r w:rsidRPr="00E23612">
        <w:rPr>
          <w:bCs/>
          <w:iCs/>
          <w:sz w:val="23"/>
          <w:szCs w:val="23"/>
        </w:rPr>
        <w:t>=</w:t>
      </w:r>
      <w:r w:rsidR="009D5FAD" w:rsidRPr="009D5FAD">
        <w:rPr>
          <w:bCs/>
          <w:iCs/>
          <w:sz w:val="23"/>
          <w:szCs w:val="23"/>
        </w:rPr>
        <w:t xml:space="preserve"> </w:t>
      </w:r>
      <w:r w:rsidRPr="00E23612">
        <w:rPr>
          <w:bCs/>
          <w:iCs/>
          <w:sz w:val="23"/>
          <w:szCs w:val="23"/>
        </w:rPr>
        <w:t>-</w:t>
      </w:r>
      <w:r w:rsidR="009D5FAD" w:rsidRPr="009D5FAD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  <w:lang w:val="en-US"/>
        </w:rPr>
        <w:t>m</w:t>
      </w:r>
      <w:r w:rsidRPr="00E23612">
        <w:rPr>
          <w:bCs/>
          <w:iCs/>
          <w:sz w:val="23"/>
          <w:szCs w:val="23"/>
          <w:vertAlign w:val="subscript"/>
        </w:rPr>
        <w:t>2</w:t>
      </w:r>
      <w:r>
        <w:rPr>
          <w:bCs/>
          <w:iCs/>
          <w:sz w:val="23"/>
          <w:szCs w:val="23"/>
          <w:lang w:val="en-US"/>
        </w:rPr>
        <w:t>gl</w:t>
      </w:r>
      <w:r w:rsidR="009D5FAD" w:rsidRPr="009D5FAD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  <w:lang w:val="en-US"/>
        </w:rPr>
        <w:t>Sin</w:t>
      </w:r>
      <w:r>
        <w:rPr>
          <w:bCs/>
          <w:iCs/>
          <w:sz w:val="23"/>
          <w:szCs w:val="23"/>
        </w:rPr>
        <w:t xml:space="preserve"> φ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290004" w:rsidRDefault="00290004" w:rsidP="009D5FAD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9D5FA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Статический принцип возможных перемещений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</w:p>
    <w:p w:rsidR="00290004" w:rsidRDefault="00290004" w:rsidP="009D5FAD">
      <w:pPr>
        <w:autoSpaceDE w:val="0"/>
        <w:jc w:val="center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δ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bCs/>
          <w:iCs/>
          <w:sz w:val="23"/>
          <w:szCs w:val="23"/>
        </w:rPr>
        <w:t>∑</w:t>
      </w:r>
      <w:r>
        <w:rPr>
          <w:bCs/>
          <w:iCs/>
          <w:sz w:val="23"/>
          <w:szCs w:val="23"/>
          <w:lang w:val="en-US"/>
        </w:rPr>
        <w:t>Q</w:t>
      </w:r>
      <w:r>
        <w:rPr>
          <w:bCs/>
          <w:iCs/>
          <w:sz w:val="23"/>
          <w:szCs w:val="23"/>
          <w:vertAlign w:val="subscript"/>
          <w:lang w:val="en-US"/>
        </w:rPr>
        <w:t>i</w:t>
      </w:r>
      <w:r>
        <w:rPr>
          <w:bCs/>
          <w:iCs/>
          <w:sz w:val="23"/>
          <w:szCs w:val="23"/>
        </w:rPr>
        <w:t>δ</w:t>
      </w:r>
      <w:r>
        <w:rPr>
          <w:bCs/>
          <w:iCs/>
          <w:sz w:val="23"/>
          <w:szCs w:val="23"/>
          <w:lang w:val="en-US"/>
        </w:rPr>
        <w:t>q</w:t>
      </w:r>
      <w:r>
        <w:rPr>
          <w:bCs/>
          <w:iCs/>
          <w:sz w:val="23"/>
          <w:szCs w:val="23"/>
          <w:vertAlign w:val="subscript"/>
          <w:lang w:val="en-US"/>
        </w:rPr>
        <w:t>i</w:t>
      </w:r>
      <w:r>
        <w:rPr>
          <w:bCs/>
          <w:iCs/>
          <w:sz w:val="23"/>
          <w:szCs w:val="23"/>
        </w:rPr>
        <w:t>=0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Поскольку обобщенные возможные перемещения </w:t>
      </w:r>
      <w:r>
        <w:rPr>
          <w:bCs/>
          <w:iCs/>
          <w:sz w:val="23"/>
          <w:szCs w:val="23"/>
        </w:rPr>
        <w:t>δ</w:t>
      </w:r>
      <w:r>
        <w:rPr>
          <w:bCs/>
          <w:iCs/>
          <w:sz w:val="23"/>
          <w:szCs w:val="23"/>
          <w:lang w:val="en-US"/>
        </w:rPr>
        <w:t>q</w:t>
      </w:r>
      <w:r>
        <w:rPr>
          <w:bCs/>
          <w:iCs/>
          <w:sz w:val="23"/>
          <w:szCs w:val="23"/>
          <w:vertAlign w:val="subscript"/>
          <w:lang w:val="en-US"/>
        </w:rPr>
        <w:t>i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независимы, то принцип можно прочитать следующим образом: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u w:val="single"/>
        </w:rPr>
      </w:pPr>
      <w:r w:rsidRPr="009D5FAD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lastRenderedPageBreak/>
        <w:t>В положении равновесия все обобщенные силы обращаются в ноль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u w:val="single"/>
        </w:rPr>
        <w:t>.</w:t>
      </w:r>
    </w:p>
    <w:p w:rsidR="00290004" w:rsidRDefault="00290004" w:rsidP="009D5FAD">
      <w:pPr>
        <w:autoSpaceDE w:val="0"/>
        <w:ind w:firstLine="708"/>
        <w:jc w:val="center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  <w:lang w:val="en-US"/>
        </w:rPr>
        <w:t>Q</w:t>
      </w:r>
      <w:r>
        <w:rPr>
          <w:bCs/>
          <w:iCs/>
          <w:sz w:val="23"/>
          <w:szCs w:val="23"/>
          <w:vertAlign w:val="subscript"/>
          <w:lang w:val="en-US"/>
        </w:rPr>
        <w:t>i</w:t>
      </w:r>
      <w:r>
        <w:rPr>
          <w:bCs/>
          <w:iCs/>
          <w:sz w:val="23"/>
          <w:szCs w:val="23"/>
        </w:rPr>
        <w:t>=0  (</w:t>
      </w:r>
      <w:r>
        <w:rPr>
          <w:bCs/>
          <w:iCs/>
          <w:sz w:val="23"/>
          <w:szCs w:val="23"/>
          <w:lang w:val="en-US"/>
        </w:rPr>
        <w:t>i</w:t>
      </w:r>
      <w:r>
        <w:rPr>
          <w:bCs/>
          <w:iCs/>
          <w:sz w:val="23"/>
          <w:szCs w:val="23"/>
        </w:rPr>
        <w:t>=1,2,...,</w:t>
      </w:r>
      <w:r>
        <w:rPr>
          <w:bCs/>
          <w:i/>
          <w:iCs/>
          <w:sz w:val="23"/>
          <w:szCs w:val="23"/>
          <w:lang w:val="en-US"/>
        </w:rPr>
        <w:t>l</w:t>
      </w:r>
      <w:r>
        <w:rPr>
          <w:bCs/>
          <w:iCs/>
          <w:sz w:val="23"/>
          <w:szCs w:val="23"/>
        </w:rPr>
        <w:t>)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Это значит, что</w:t>
      </w:r>
    </w:p>
    <w:p w:rsidR="00290004" w:rsidRPr="009D5FAD" w:rsidRDefault="00290004" w:rsidP="009D5FAD">
      <w:pPr>
        <w:autoSpaceDE w:val="0"/>
        <w:jc w:val="center"/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</w:pPr>
      <w:r w:rsidRPr="009D5FAD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В положении равновесия потенциальная энергия  консервативной системы имеет экстремум</w:t>
      </w:r>
    </w:p>
    <w:p w:rsidR="00290004" w:rsidRDefault="00290004" w:rsidP="009D5FAD">
      <w:pPr>
        <w:autoSpaceDE w:val="0"/>
        <w:ind w:firstLine="708"/>
        <w:jc w:val="center"/>
        <w:rPr>
          <w:bCs/>
          <w:iCs/>
          <w:sz w:val="23"/>
          <w:szCs w:val="23"/>
        </w:rPr>
      </w:pPr>
      <w:r>
        <w:rPr>
          <w:sz w:val="23"/>
        </w:rPr>
        <w:t>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>
        <w:rPr>
          <w:sz w:val="23"/>
        </w:rPr>
        <w:t>/∂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>
        <w:t>=0</w:t>
      </w:r>
      <w:r>
        <w:tab/>
      </w:r>
      <w:r>
        <w:rPr>
          <w:bCs/>
          <w:iCs/>
          <w:sz w:val="23"/>
          <w:szCs w:val="23"/>
        </w:rPr>
        <w:t>(</w:t>
      </w:r>
      <w:r>
        <w:rPr>
          <w:bCs/>
          <w:iCs/>
          <w:sz w:val="23"/>
          <w:szCs w:val="23"/>
          <w:lang w:val="en-US"/>
        </w:rPr>
        <w:t>i</w:t>
      </w:r>
      <w:r>
        <w:rPr>
          <w:bCs/>
          <w:iCs/>
          <w:sz w:val="23"/>
          <w:szCs w:val="23"/>
        </w:rPr>
        <w:t>=1,2,...,</w:t>
      </w:r>
      <w:r>
        <w:rPr>
          <w:bCs/>
          <w:i/>
          <w:iCs/>
          <w:sz w:val="23"/>
          <w:szCs w:val="23"/>
          <w:lang w:val="en-US"/>
        </w:rPr>
        <w:t>l</w:t>
      </w:r>
      <w:r>
        <w:rPr>
          <w:bCs/>
          <w:iCs/>
          <w:sz w:val="23"/>
          <w:szCs w:val="23"/>
        </w:rPr>
        <w:t>)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Следовательно, нахождение положений равновесия консервативной системы сводится к нахождению экстремумов функции П.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Уравнение Лагранжа для консервативных систем. 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Циклические координаты и интегралы.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Рассмотрим консервативную несвободную систему с 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l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степенями свободы.  Потенциальная энергия П(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...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vertAlign w:val="subscript"/>
          <w:lang w:val="en-US"/>
        </w:rPr>
        <w:t>l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 определяет обобщенные силы</w:t>
      </w:r>
    </w:p>
    <w:p w:rsidR="00290004" w:rsidRDefault="00290004" w:rsidP="00DB7471">
      <w:pPr>
        <w:autoSpaceDE w:val="0"/>
        <w:ind w:firstLine="708"/>
        <w:jc w:val="center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i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DB7471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- </w:t>
      </w:r>
      <w:r>
        <w:rPr>
          <w:sz w:val="23"/>
        </w:rPr>
        <w:t>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>
        <w:rPr>
          <w:sz w:val="23"/>
        </w:rPr>
        <w:t>/∂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>
        <w:tab/>
      </w:r>
      <w:r>
        <w:rPr>
          <w:bCs/>
          <w:iCs/>
          <w:sz w:val="23"/>
          <w:szCs w:val="23"/>
        </w:rPr>
        <w:t>(</w:t>
      </w:r>
      <w:r>
        <w:rPr>
          <w:bCs/>
          <w:iCs/>
          <w:sz w:val="23"/>
          <w:szCs w:val="23"/>
          <w:lang w:val="en-US"/>
        </w:rPr>
        <w:t>i</w:t>
      </w:r>
      <w:r>
        <w:rPr>
          <w:bCs/>
          <w:iCs/>
          <w:sz w:val="23"/>
          <w:szCs w:val="23"/>
        </w:rPr>
        <w:t>=1,2,...,</w:t>
      </w:r>
      <w:r>
        <w:rPr>
          <w:bCs/>
          <w:i/>
          <w:iCs/>
          <w:sz w:val="23"/>
          <w:szCs w:val="23"/>
          <w:lang w:val="en-US"/>
        </w:rPr>
        <w:t>l</w:t>
      </w:r>
      <w:r>
        <w:rPr>
          <w:bCs/>
          <w:iCs/>
          <w:sz w:val="23"/>
          <w:szCs w:val="23"/>
        </w:rPr>
        <w:t>)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Уравнения Лагранжа приобретают вид</w:t>
      </w:r>
    </w:p>
    <w:p w:rsidR="00290004" w:rsidRDefault="00DB7471" w:rsidP="00DB7471">
      <w:pPr>
        <w:autoSpaceDE w:val="0"/>
        <w:jc w:val="center"/>
        <w:rPr>
          <w:sz w:val="23"/>
        </w:rPr>
      </w:pPr>
      <m:oMath>
        <m:f>
          <m:fPr>
            <m:ctrlPr>
              <w:rPr>
                <w:rFonts w:ascii="Cambria Math" w:hAnsi="Cambria Math"/>
                <w:i/>
                <w:sz w:val="23"/>
                <w:lang w:val="en-US"/>
              </w:rPr>
            </m:ctrlPr>
          </m:fPr>
          <m:num>
            <m:r>
              <w:rPr>
                <w:rFonts w:ascii="Cambria Math" w:hAnsi="Cambria Math"/>
                <w:sz w:val="23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3"/>
                <w:lang w:val="en-US"/>
              </w:rPr>
              <m:t>dt</m:t>
            </m:r>
          </m:den>
        </m:f>
        <m:f>
          <m:fPr>
            <m:ctrlPr>
              <w:rPr>
                <w:rFonts w:ascii="Cambria Math" w:hAnsi="Cambria Math"/>
                <w:i/>
                <w:sz w:val="23"/>
                <w:lang w:val="en-US"/>
              </w:rPr>
            </m:ctrlPr>
          </m:fPr>
          <m:num>
            <m:r>
              <w:rPr>
                <w:rFonts w:ascii="Cambria Math" w:hAnsi="Cambria Math"/>
                <w:sz w:val="23"/>
                <w:lang w:val="en-US"/>
              </w:rPr>
              <m:t>d(</m:t>
            </m:r>
            <m:r>
              <w:rPr>
                <w:rFonts w:ascii="Cambria Math" w:hAnsi="Cambria Math"/>
                <w:sz w:val="23"/>
                <w:szCs w:val="23"/>
                <w:vertAlign w:val="subscript"/>
              </w:rPr>
              <m:t>T-</m:t>
            </m:r>
            <m:r>
              <w:rPr>
                <w:rFonts w:ascii="Cambria Math" w:hAnsi="Cambria Math"/>
                <w:sz w:val="23"/>
                <w:szCs w:val="23"/>
                <w:vertAlign w:val="subscript"/>
              </w:rPr>
              <m:t>П)</m:t>
            </m:r>
          </m:num>
          <m:den>
            <m:r>
              <w:rPr>
                <w:rFonts w:ascii="Cambria Math" w:hAnsi="Cambria Math"/>
                <w:sz w:val="23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vertAlign w:val="subscript"/>
          </w:rPr>
          <m:t>-</m:t>
        </m:r>
        <m:f>
          <m:fPr>
            <m:ctrlPr>
              <w:rPr>
                <w:rFonts w:ascii="Cambria Math" w:hAnsi="Cambria Math"/>
                <w:i/>
                <w:sz w:val="23"/>
                <w:lang w:val="en-US"/>
              </w:rPr>
            </m:ctrlPr>
          </m:fPr>
          <m:num>
            <m:r>
              <w:rPr>
                <w:rFonts w:ascii="Cambria Math" w:hAnsi="Cambria Math"/>
                <w:sz w:val="23"/>
                <w:lang w:val="en-US"/>
              </w:rPr>
              <m:t>d(</m:t>
            </m:r>
            <m:r>
              <w:rPr>
                <w:rFonts w:ascii="Cambria Math" w:hAnsi="Cambria Math"/>
                <w:sz w:val="23"/>
                <w:szCs w:val="23"/>
                <w:vertAlign w:val="subscript"/>
              </w:rPr>
              <m:t>T-</m:t>
            </m:r>
            <m:r>
              <w:rPr>
                <w:rFonts w:ascii="Cambria Math" w:hAnsi="Cambria Math"/>
                <w:sz w:val="23"/>
                <w:szCs w:val="23"/>
                <w:vertAlign w:val="subscript"/>
              </w:rPr>
              <m:t>П)</m:t>
            </m:r>
          </m:num>
          <m:den>
            <m:r>
              <w:rPr>
                <w:rFonts w:ascii="Cambria Math" w:hAnsi="Cambria Math"/>
                <w:sz w:val="23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q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</m:den>
        </m:f>
        <m:r>
          <w:rPr>
            <w:rFonts w:ascii="Cambria Math" w:hAnsi="Cambria Math" w:cs="TimesNewRomanPS-BoldItalicMT"/>
            <w:sz w:val="23"/>
          </w:rPr>
          <m:t>=</m:t>
        </m:r>
        <m:r>
          <w:rPr>
            <w:rFonts w:ascii="Cambria Math" w:hAnsi="Cambria Math"/>
            <w:vertAlign w:val="subscript"/>
          </w:rPr>
          <m:t>0</m:t>
        </m:r>
      </m:oMath>
      <w:r w:rsidR="00290004">
        <w:rPr>
          <w:sz w:val="23"/>
        </w:rPr>
        <w:tab/>
        <w:t>(</w:t>
      </w:r>
      <w:r w:rsidR="00290004">
        <w:rPr>
          <w:sz w:val="23"/>
          <w:lang w:val="en-US"/>
        </w:rPr>
        <w:t>i</w:t>
      </w:r>
      <w:r w:rsidR="00290004">
        <w:rPr>
          <w:sz w:val="23"/>
        </w:rPr>
        <w:t>=1,2,..,</w:t>
      </w:r>
      <w:r w:rsidR="00290004">
        <w:rPr>
          <w:i/>
          <w:sz w:val="23"/>
          <w:lang w:val="en-US"/>
        </w:rPr>
        <w:t>l</w:t>
      </w:r>
      <w:r w:rsidR="00290004">
        <w:rPr>
          <w:sz w:val="23"/>
        </w:rPr>
        <w:t>)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Здесь учтено, что потенциальная энергия не зависит от обобщенных скоростей</w:t>
      </w:r>
    </w:p>
    <w:p w:rsidR="00DB7471" w:rsidRPr="00FF0E3E" w:rsidRDefault="00DB7471" w:rsidP="00DB7471">
      <w:pPr>
        <w:ind w:left="360"/>
        <w:jc w:val="center"/>
        <w:rPr>
          <w:rFonts w:ascii="TimesNewRomanPSMT" w:hAnsi="TimesNewRomanPSMT"/>
          <w:sz w:val="23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3"/>
                </w:rPr>
                <m:t>∂П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3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sz w:val="23"/>
                          <w:lang w:val="en-US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  <w:lang w:val="en-US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lang w:val="en-US"/>
                    </w:rPr>
                    <m:t xml:space="preserve"> </m:t>
                  </m:r>
                </m:sub>
              </m:sSub>
            </m:den>
          </m:f>
          <m:r>
            <w:rPr>
              <w:rFonts w:ascii="Cambria Math" w:hAnsi="Cambria Math"/>
              <w:sz w:val="23"/>
              <w:lang w:val="en-US"/>
            </w:rPr>
            <m:t>=0</m:t>
          </m:r>
        </m:oMath>
      </m:oMathPara>
    </w:p>
    <w:p w:rsidR="00290004" w:rsidRDefault="00290004" w:rsidP="00DB7471">
      <w:pPr>
        <w:autoSpaceDE w:val="0"/>
        <w:jc w:val="center"/>
        <w:rPr>
          <w:sz w:val="23"/>
        </w:rPr>
      </w:pPr>
      <w:r>
        <w:rPr>
          <w:sz w:val="23"/>
        </w:rPr>
        <w:tab/>
        <w:t>(</w:t>
      </w:r>
      <w:r>
        <w:rPr>
          <w:sz w:val="23"/>
          <w:lang w:val="en-US"/>
        </w:rPr>
        <w:t>i</w:t>
      </w:r>
      <w:r>
        <w:rPr>
          <w:sz w:val="23"/>
        </w:rPr>
        <w:t>=1,2,..,</w:t>
      </w:r>
      <w:r>
        <w:rPr>
          <w:i/>
          <w:sz w:val="23"/>
          <w:lang w:val="en-US"/>
        </w:rPr>
        <w:t>l</w:t>
      </w:r>
      <w:r>
        <w:rPr>
          <w:sz w:val="23"/>
        </w:rPr>
        <w:t>)</w:t>
      </w:r>
    </w:p>
    <w:p w:rsidR="00DB7471" w:rsidRDefault="00290004" w:rsidP="00DB7471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Запишем уравнения Лагранжа через </w:t>
      </w:r>
      <w:r w:rsidRPr="00DB747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функцию Лагранжа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290004" w:rsidRPr="00DB7471" w:rsidRDefault="00290004" w:rsidP="00DB7471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L</w:t>
      </w:r>
      <w:r w:rsidRPr="00DB7471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=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 w:rsidRPr="00DB7471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-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</w:p>
    <w:p w:rsidR="00DB7471" w:rsidRPr="00DB7471" w:rsidRDefault="00DB7471" w:rsidP="00DB7471">
      <w:pPr>
        <w:autoSpaceDE w:val="0"/>
        <w:jc w:val="center"/>
        <w:rPr>
          <w:sz w:val="23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3"/>
                <w:lang w:val="en-US"/>
              </w:rPr>
            </m:ctrlPr>
          </m:fPr>
          <m:num>
            <m:r>
              <w:rPr>
                <w:rFonts w:ascii="Cambria Math" w:hAnsi="Cambria Math"/>
                <w:sz w:val="23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3"/>
                <w:lang w:val="en-US"/>
              </w:rPr>
              <m:t>dt</m:t>
            </m:r>
          </m:den>
        </m:f>
        <m:f>
          <m:fPr>
            <m:ctrlPr>
              <w:rPr>
                <w:rFonts w:ascii="Cambria Math" w:hAnsi="Cambria Math"/>
                <w:i/>
                <w:sz w:val="23"/>
                <w:lang w:val="en-US"/>
              </w:rPr>
            </m:ctrlPr>
          </m:fPr>
          <m:num>
            <m:r>
              <w:rPr>
                <w:rFonts w:ascii="Cambria Math" w:hAnsi="Cambria Math"/>
                <w:sz w:val="23"/>
                <w:lang w:val="en-US"/>
              </w:rPr>
              <m:t>dL</m:t>
            </m:r>
          </m:num>
          <m:den>
            <m:r>
              <w:rPr>
                <w:rFonts w:ascii="Cambria Math" w:hAnsi="Cambria Math"/>
                <w:sz w:val="23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vertAlign w:val="subscript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23"/>
                <w:lang w:val="en-US"/>
              </w:rPr>
            </m:ctrlPr>
          </m:fPr>
          <m:num>
            <m:r>
              <w:rPr>
                <w:rFonts w:ascii="Cambria Math" w:hAnsi="Cambria Math"/>
                <w:sz w:val="23"/>
                <w:lang w:val="en-US"/>
              </w:rPr>
              <m:t>d</m:t>
            </m:r>
            <m:r>
              <w:rPr>
                <w:rFonts w:ascii="Cambria Math" w:hAnsi="Cambria Math"/>
                <w:sz w:val="23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23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q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</m:den>
        </m:f>
        <m:r>
          <w:rPr>
            <w:rFonts w:ascii="Cambria Math" w:hAnsi="Cambria Math" w:cs="TimesNewRomanPS-BoldItalicMT"/>
            <w:sz w:val="23"/>
            <w:lang w:val="en-US"/>
          </w:rPr>
          <m:t>=</m:t>
        </m:r>
        <m:r>
          <w:rPr>
            <w:rFonts w:ascii="Cambria Math" w:hAnsi="Cambria Math"/>
            <w:vertAlign w:val="subscript"/>
            <w:lang w:val="en-US"/>
          </w:rPr>
          <m:t>0</m:t>
        </m:r>
      </m:oMath>
      <w:r w:rsidRPr="00DB7471">
        <w:rPr>
          <w:sz w:val="23"/>
          <w:lang w:val="en-US"/>
        </w:rPr>
        <w:tab/>
        <w:t>(</w:t>
      </w:r>
      <w:r>
        <w:rPr>
          <w:sz w:val="23"/>
          <w:lang w:val="en-US"/>
        </w:rPr>
        <w:t>i</w:t>
      </w:r>
      <w:r w:rsidRPr="00DB7471">
        <w:rPr>
          <w:sz w:val="23"/>
          <w:lang w:val="en-US"/>
        </w:rPr>
        <w:t>=1,2,..,</w:t>
      </w:r>
      <w:r>
        <w:rPr>
          <w:i/>
          <w:sz w:val="23"/>
          <w:lang w:val="en-US"/>
        </w:rPr>
        <w:t>l</w:t>
      </w:r>
      <w:r w:rsidRPr="00DB7471">
        <w:rPr>
          <w:sz w:val="23"/>
          <w:lang w:val="en-US"/>
        </w:rPr>
        <w:t>)</w:t>
      </w:r>
    </w:p>
    <w:p w:rsidR="00290004" w:rsidRDefault="00290004" w:rsidP="00D52E99">
      <w:pPr>
        <w:autoSpaceDE w:val="0"/>
        <w:ind w:firstLine="708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Координата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bCs/>
          <w:iCs/>
          <w:sz w:val="23"/>
          <w:szCs w:val="23"/>
          <w:vertAlign w:val="subscript"/>
        </w:rPr>
        <w:t>σ</w:t>
      </w:r>
      <w:r>
        <w:rPr>
          <w:bCs/>
          <w:iCs/>
          <w:sz w:val="23"/>
          <w:szCs w:val="23"/>
        </w:rPr>
        <w:t xml:space="preserve"> называется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99185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циклической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если от нее не зависит функция Лагранжа</w:t>
      </w:r>
    </w:p>
    <w:p w:rsidR="00290004" w:rsidRDefault="00290004" w:rsidP="00991855">
      <w:pPr>
        <w:autoSpaceDE w:val="0"/>
        <w:jc w:val="center"/>
        <w:rPr>
          <w:sz w:val="23"/>
        </w:rPr>
      </w:pPr>
      <w:r>
        <w:rPr>
          <w:sz w:val="23"/>
        </w:rPr>
        <w:t>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L</w:t>
      </w:r>
      <w:r>
        <w:rPr>
          <w:sz w:val="23"/>
        </w:rPr>
        <w:t>/∂</w:t>
      </w:r>
      <w:r>
        <w:rPr>
          <w:sz w:val="23"/>
          <w:lang w:val="en-US"/>
        </w:rPr>
        <w:t>q</w:t>
      </w:r>
      <w:r>
        <w:rPr>
          <w:bCs/>
          <w:iCs/>
          <w:sz w:val="23"/>
          <w:szCs w:val="23"/>
          <w:vertAlign w:val="subscript"/>
        </w:rPr>
        <w:t>σ</w:t>
      </w:r>
      <w:r>
        <w:rPr>
          <w:sz w:val="23"/>
        </w:rPr>
        <w:t>=0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Уравнение Лагранжа с номером </w:t>
      </w:r>
      <w:r>
        <w:rPr>
          <w:bCs/>
          <w:iCs/>
          <w:sz w:val="23"/>
          <w:szCs w:val="23"/>
        </w:rPr>
        <w:t>σ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приобретает вид</w:t>
      </w:r>
    </w:p>
    <w:p w:rsidR="00991855" w:rsidRPr="00991855" w:rsidRDefault="00991855" w:rsidP="00D52E99">
      <w:pPr>
        <w:autoSpaceDE w:val="0"/>
        <w:jc w:val="both"/>
        <w:rPr>
          <w:rFonts w:ascii="TimesNewRomanPS-BoldItalicMT" w:hAnsi="TimesNewRomanPS-BoldItalicMT" w:cs="TimesNewRomanPS-BoldItalicMT"/>
          <w:sz w:val="23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dL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σ</m:t>
                  </m:r>
                </m:sub>
              </m:sSub>
            </m:den>
          </m:f>
          <m:r>
            <w:rPr>
              <w:rFonts w:ascii="Cambria Math" w:hAnsi="Cambria Math"/>
              <w:sz w:val="23"/>
              <w:lang w:val="en-US"/>
            </w:rPr>
            <m:t>=0</m:t>
          </m:r>
        </m:oMath>
      </m:oMathPara>
    </w:p>
    <w:p w:rsidR="00290004" w:rsidRPr="00991855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 имеет </w:t>
      </w:r>
      <w:r w:rsidRPr="0099185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циклический интеграл</w:t>
      </w:r>
    </w:p>
    <w:p w:rsidR="00991855" w:rsidRPr="00991855" w:rsidRDefault="00991855" w:rsidP="00D52E99">
      <w:pPr>
        <w:autoSpaceDE w:val="0"/>
        <w:jc w:val="both"/>
        <w:rPr>
          <w:rFonts w:ascii="TimesNewRomanPS-BoldItalicMT" w:hAnsi="TimesNewRomanPS-BoldItalicMT" w:cs="TimesNewRomanPS-BoldItalicMT"/>
          <w:sz w:val="23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dL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σ</m:t>
                  </m:r>
                </m:sub>
              </m:sSub>
            </m:den>
          </m:f>
          <m:r>
            <w:rPr>
              <w:rFonts w:ascii="Cambria Math" w:hAnsi="Cambria Math"/>
              <w:sz w:val="23"/>
            </w:rPr>
            <m:t>=</m:t>
          </m:r>
          <m:r>
            <w:rPr>
              <w:rFonts w:ascii="Cambria Math" w:hAnsi="Cambria Math"/>
              <w:sz w:val="23"/>
            </w:rPr>
            <m:t>Const</m:t>
          </m:r>
        </m:oMath>
      </m:oMathPara>
    </w:p>
    <w:p w:rsidR="00290004" w:rsidRPr="00991855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Часто этот интеграл описывает случай сохранения количества движения или кинетического момента.</w:t>
      </w:r>
    </w:p>
    <w:p w:rsidR="00991855" w:rsidRDefault="00991855" w:rsidP="00991855">
      <w:pPr>
        <w:autoSpaceDE w:val="0"/>
        <w:jc w:val="both"/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</w:pPr>
    </w:p>
    <w:p w:rsidR="00290004" w:rsidRDefault="00290004" w:rsidP="00991855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Пример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эллиптический маятник </w:t>
      </w:r>
    </w:p>
    <w:p w:rsidR="00290004" w:rsidRDefault="00290004" w:rsidP="00D52E99">
      <w:pPr>
        <w:autoSpaceDE w:val="0"/>
        <w:jc w:val="both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 и Т не зависят от х, значит х- циклическая координата, и существует интеграл</w:t>
      </w:r>
    </w:p>
    <w:p w:rsidR="007B6539" w:rsidRDefault="007B6539" w:rsidP="007B6539">
      <w:pPr>
        <w:jc w:val="center"/>
        <w:rPr>
          <w:sz w:val="23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T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x</m:t>
                  </m:r>
                </m:e>
              </m:acc>
            </m:den>
          </m:f>
          <m:r>
            <w:rPr>
              <w:rFonts w:ascii="Cambria Math" w:hAnsi="Cambria Math"/>
              <w:sz w:val="23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3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  <w:sz w:val="23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sz w:val="23"/>
              <w:lang w:val="en-US"/>
            </w:rPr>
            <m:t>l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φ</m:t>
              </m:r>
            </m:e>
          </m:acc>
          <m:r>
            <w:rPr>
              <w:rFonts w:ascii="Cambria Math" w:hAnsi="Cambria Math"/>
              <w:sz w:val="23"/>
              <w:lang w:val="en-US"/>
            </w:rPr>
            <m:t>Cos</m:t>
          </m:r>
          <m:r>
            <w:rPr>
              <w:rFonts w:ascii="Cambria Math" w:hAnsi="Cambria Math"/>
              <w:vertAlign w:val="subscript"/>
            </w:rPr>
            <m:t>φ=</m:t>
          </m:r>
          <m:r>
            <w:rPr>
              <w:rFonts w:ascii="Cambria Math" w:hAnsi="Cambria Math"/>
              <w:sz w:val="23"/>
              <w:lang w:val="en-US"/>
            </w:rPr>
            <m:t>Const</m:t>
          </m:r>
        </m:oMath>
      </m:oMathPara>
    </w:p>
    <w:p w:rsidR="00290004" w:rsidRDefault="00290004" w:rsidP="00D52E99">
      <w:pPr>
        <w:autoSpaceDE w:val="0"/>
        <w:jc w:val="both"/>
      </w:pPr>
      <w:r>
        <w:rPr>
          <w:sz w:val="23"/>
        </w:rPr>
        <w:t xml:space="preserve">Мы уже отмечали, что этот интеграл выражает ожидаемое сохранение количества движения системы вдоль оси х.  </w:t>
      </w:r>
    </w:p>
    <w:sectPr w:rsidR="00290004" w:rsidSect="00C87B4B">
      <w:headerReference w:type="default" r:id="rId7"/>
      <w:footerReference w:type="default" r:id="rId8"/>
      <w:footnotePr>
        <w:pos w:val="beneathText"/>
      </w:footnotePr>
      <w:pgSz w:w="12240" w:h="15840"/>
      <w:pgMar w:top="539" w:right="850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CC" w:rsidRDefault="000A58CC" w:rsidP="00EB1CA5">
      <w:r>
        <w:separator/>
      </w:r>
    </w:p>
  </w:endnote>
  <w:endnote w:type="continuationSeparator" w:id="0">
    <w:p w:rsidR="000A58CC" w:rsidRDefault="000A58CC" w:rsidP="00EB1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PS-BoldItalic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CA9" w:rsidRDefault="00B90CA9">
    <w:pPr>
      <w:pStyle w:val="a8"/>
    </w:pPr>
    <w:r>
      <w:t>Лекция 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CC" w:rsidRDefault="000A58CC" w:rsidP="00EB1CA5">
      <w:r>
        <w:separator/>
      </w:r>
    </w:p>
  </w:footnote>
  <w:footnote w:type="continuationSeparator" w:id="0">
    <w:p w:rsidR="000A58CC" w:rsidRDefault="000A58CC" w:rsidP="00EB1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57791"/>
      <w:docPartObj>
        <w:docPartGallery w:val="Page Numbers (Top of Page)"/>
        <w:docPartUnique/>
      </w:docPartObj>
    </w:sdtPr>
    <w:sdtContent>
      <w:p w:rsidR="00B90CA9" w:rsidRDefault="00B90CA9">
        <w:pPr>
          <w:pStyle w:val="a6"/>
          <w:jc w:val="right"/>
        </w:pPr>
        <w:fldSimple w:instr=" PAGE   \* MERGEFORMAT ">
          <w:r w:rsidR="007B6539">
            <w:rPr>
              <w:noProof/>
            </w:rPr>
            <w:t>4</w:t>
          </w:r>
        </w:fldSimple>
      </w:p>
    </w:sdtContent>
  </w:sdt>
  <w:p w:rsidR="00B90CA9" w:rsidRDefault="00B90C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287C90B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E23612"/>
    <w:rsid w:val="000A58CC"/>
    <w:rsid w:val="000E2B8A"/>
    <w:rsid w:val="00266631"/>
    <w:rsid w:val="00290004"/>
    <w:rsid w:val="003D56AD"/>
    <w:rsid w:val="00402DF5"/>
    <w:rsid w:val="00524700"/>
    <w:rsid w:val="005D5113"/>
    <w:rsid w:val="005F4BAE"/>
    <w:rsid w:val="00700696"/>
    <w:rsid w:val="0077154B"/>
    <w:rsid w:val="007B6539"/>
    <w:rsid w:val="00810FEB"/>
    <w:rsid w:val="008C56BF"/>
    <w:rsid w:val="00991855"/>
    <w:rsid w:val="009D5FAD"/>
    <w:rsid w:val="00B90CA9"/>
    <w:rsid w:val="00C87B4B"/>
    <w:rsid w:val="00D52E99"/>
    <w:rsid w:val="00D6793A"/>
    <w:rsid w:val="00DB7471"/>
    <w:rsid w:val="00DC4A38"/>
    <w:rsid w:val="00E23612"/>
    <w:rsid w:val="00E37225"/>
    <w:rsid w:val="00E40488"/>
    <w:rsid w:val="00EB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  <o:rules v:ext="edit">
        <o:r id="V:Rule1" type="arc" idref="#_x0000_s1151"/>
      </o:rules>
      <o:regrouptable v:ext="edit">
        <o:entry new="1" old="0"/>
        <o:entry new="2" old="1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4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1">
    <w:name w:val="WW8Num10z1"/>
    <w:rsid w:val="00C87B4B"/>
    <w:rPr>
      <w:rFonts w:ascii="Symbol" w:hAnsi="Symbol"/>
    </w:rPr>
  </w:style>
  <w:style w:type="character" w:customStyle="1" w:styleId="1">
    <w:name w:val="Основной шрифт абзаца1"/>
    <w:rsid w:val="00C87B4B"/>
  </w:style>
  <w:style w:type="paragraph" w:customStyle="1" w:styleId="a3">
    <w:name w:val="Заголовок"/>
    <w:basedOn w:val="a"/>
    <w:next w:val="a4"/>
    <w:rsid w:val="00C87B4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C87B4B"/>
    <w:pPr>
      <w:spacing w:after="120"/>
    </w:pPr>
  </w:style>
  <w:style w:type="paragraph" w:styleId="a5">
    <w:name w:val="List"/>
    <w:basedOn w:val="a4"/>
    <w:semiHidden/>
    <w:rsid w:val="00C87B4B"/>
    <w:rPr>
      <w:rFonts w:cs="Tahoma"/>
    </w:rPr>
  </w:style>
  <w:style w:type="paragraph" w:customStyle="1" w:styleId="10">
    <w:name w:val="Название1"/>
    <w:basedOn w:val="a"/>
    <w:rsid w:val="00C87B4B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C87B4B"/>
    <w:pPr>
      <w:suppressLineNumbers/>
    </w:pPr>
    <w:rPr>
      <w:rFonts w:cs="Tahoma"/>
    </w:rPr>
  </w:style>
  <w:style w:type="paragraph" w:styleId="a6">
    <w:name w:val="header"/>
    <w:basedOn w:val="a"/>
    <w:link w:val="a7"/>
    <w:uiPriority w:val="99"/>
    <w:unhideWhenUsed/>
    <w:rsid w:val="00EB1C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1CA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EB1C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1CA5"/>
    <w:rPr>
      <w:sz w:val="24"/>
      <w:szCs w:val="24"/>
      <w:lang w:eastAsia="ar-SA"/>
    </w:rPr>
  </w:style>
  <w:style w:type="character" w:styleId="aa">
    <w:name w:val="Placeholder Text"/>
    <w:basedOn w:val="a0"/>
    <w:uiPriority w:val="99"/>
    <w:semiHidden/>
    <w:rsid w:val="00EB1CA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B1C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1CA5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5D5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PS-BoldItalic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40FBC"/>
    <w:rsid w:val="0064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0FB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7</vt:lpstr>
    </vt:vector>
  </TitlesOfParts>
  <Company/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7</dc:title>
  <dc:creator>NASTYONA</dc:creator>
  <cp:lastModifiedBy>hofa</cp:lastModifiedBy>
  <cp:revision>4</cp:revision>
  <cp:lastPrinted>1601-01-01T00:00:00Z</cp:lastPrinted>
  <dcterms:created xsi:type="dcterms:W3CDTF">2009-12-01T18:00:00Z</dcterms:created>
  <dcterms:modified xsi:type="dcterms:W3CDTF">2009-12-04T19:40:00Z</dcterms:modified>
</cp:coreProperties>
</file>